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8D8" w:rsidRPr="00ED252B" w:rsidRDefault="00E35B49" w:rsidP="00B948D8">
      <w:pPr>
        <w:rPr>
          <w:lang w:val="en-US"/>
        </w:rPr>
      </w:pPr>
      <w:r w:rsidRPr="00ED252B">
        <w:rPr>
          <w:lang w:val="en-US"/>
        </w:rPr>
        <w:t>PUBLICATIONS</w:t>
      </w:r>
    </w:p>
    <w:p w:rsidR="0095107D" w:rsidRPr="0095107D" w:rsidRDefault="0095107D" w:rsidP="0095107D">
      <w:pPr>
        <w:rPr>
          <w:lang w:val="en-US"/>
        </w:rPr>
      </w:pPr>
    </w:p>
    <w:p w:rsidR="0095107D" w:rsidRPr="00A417C0" w:rsidRDefault="00A417C0" w:rsidP="0095107D">
      <w:pPr>
        <w:rPr>
          <w:lang w:val="en-US"/>
        </w:rPr>
      </w:pPr>
      <w:r>
        <w:rPr>
          <w:lang w:val="en-US"/>
        </w:rPr>
        <w:t xml:space="preserve">GRUNVALD, A.K., TORRES, A.R., PASSIANOTTO, </w:t>
      </w:r>
      <w:proofErr w:type="spellStart"/>
      <w:r>
        <w:rPr>
          <w:lang w:val="en-US"/>
        </w:rPr>
        <w:t>A.L.d.L</w:t>
      </w:r>
      <w:proofErr w:type="spellEnd"/>
      <w:r>
        <w:rPr>
          <w:lang w:val="en-US"/>
        </w:rPr>
        <w:t>., SANTOS, M.A., JEAN, M., BELZILE, F. &amp; HUNGRIA, M.</w:t>
      </w:r>
      <w:r w:rsidR="0095107D" w:rsidRPr="0095107D">
        <w:rPr>
          <w:lang w:val="en-US"/>
        </w:rPr>
        <w:t xml:space="preserve"> 2018 Identification of QTLs associated with biological nitrogen fixation traits in soybean using a genotyping-by-sequencing approach. </w:t>
      </w:r>
      <w:proofErr w:type="spellStart"/>
      <w:r w:rsidR="0095107D" w:rsidRPr="0095107D">
        <w:t>Crop</w:t>
      </w:r>
      <w:proofErr w:type="spellEnd"/>
      <w:r w:rsidR="0095107D" w:rsidRPr="0095107D">
        <w:t xml:space="preserve"> Science. DOI: 10.2135/cropsci2018.01.0031</w:t>
      </w:r>
    </w:p>
    <w:p w:rsidR="0095107D" w:rsidRPr="0095107D" w:rsidRDefault="0095107D" w:rsidP="0095107D"/>
    <w:p w:rsidR="0095107D" w:rsidRPr="00A417C0" w:rsidRDefault="00A417C0" w:rsidP="0095107D">
      <w:r>
        <w:t>DE VRIENDT, L., LEMAY, M.A., JEAN, M., RENAUT, S., PELLERIN, S., JOLY, S., BELZILE, F. &amp; POULIN, M.</w:t>
      </w:r>
      <w:r w:rsidR="0095107D" w:rsidRPr="00A417C0">
        <w:t xml:space="preserve"> 2017 Population isolation </w:t>
      </w:r>
      <w:proofErr w:type="spellStart"/>
      <w:r w:rsidR="0095107D" w:rsidRPr="00A417C0">
        <w:t>shapes</w:t>
      </w:r>
      <w:proofErr w:type="spellEnd"/>
      <w:r w:rsidR="0095107D" w:rsidRPr="00A417C0">
        <w:t xml:space="preserve"> plant </w:t>
      </w:r>
      <w:proofErr w:type="spellStart"/>
      <w:r w:rsidR="0095107D" w:rsidRPr="00A417C0">
        <w:t>genetics</w:t>
      </w:r>
      <w:proofErr w:type="spellEnd"/>
      <w:r w:rsidR="0095107D" w:rsidRPr="00A417C0">
        <w:t xml:space="preserve">, </w:t>
      </w:r>
      <w:proofErr w:type="spellStart"/>
      <w:r w:rsidR="0095107D" w:rsidRPr="00A417C0">
        <w:t>phenotype</w:t>
      </w:r>
      <w:proofErr w:type="spellEnd"/>
      <w:r w:rsidR="0095107D" w:rsidRPr="00A417C0">
        <w:t xml:space="preserve"> and germination in </w:t>
      </w:r>
      <w:proofErr w:type="spellStart"/>
      <w:r w:rsidR="0095107D" w:rsidRPr="00A417C0">
        <w:t>naturally</w:t>
      </w:r>
      <w:proofErr w:type="spellEnd"/>
      <w:r w:rsidR="0095107D" w:rsidRPr="00A417C0">
        <w:t xml:space="preserve"> </w:t>
      </w:r>
      <w:proofErr w:type="spellStart"/>
      <w:r w:rsidR="0095107D" w:rsidRPr="00A417C0">
        <w:t>patchy</w:t>
      </w:r>
      <w:proofErr w:type="spellEnd"/>
      <w:r w:rsidR="0095107D" w:rsidRPr="00A417C0">
        <w:t xml:space="preserve"> </w:t>
      </w:r>
      <w:proofErr w:type="spellStart"/>
      <w:r w:rsidR="0095107D" w:rsidRPr="00A417C0">
        <w:t>ecosystems</w:t>
      </w:r>
      <w:proofErr w:type="spellEnd"/>
      <w:r w:rsidR="0095107D" w:rsidRPr="00A417C0">
        <w:t xml:space="preserve">. </w:t>
      </w:r>
      <w:r w:rsidR="0095107D" w:rsidRPr="0095107D">
        <w:rPr>
          <w:lang w:val="en-US"/>
        </w:rPr>
        <w:t>Journal of Plant Ecology 10(4): 649</w:t>
      </w:r>
      <w:r w:rsidR="0072388C">
        <w:rPr>
          <w:lang w:val="en-US"/>
        </w:rPr>
        <w:t>-</w:t>
      </w:r>
      <w:r w:rsidR="0095107D" w:rsidRPr="0095107D">
        <w:rPr>
          <w:lang w:val="en-US"/>
        </w:rPr>
        <w:t>659. DOI: 10.1093/</w:t>
      </w:r>
      <w:proofErr w:type="spellStart"/>
      <w:r w:rsidR="0095107D" w:rsidRPr="0095107D">
        <w:rPr>
          <w:lang w:val="en-US"/>
        </w:rPr>
        <w:t>jpe</w:t>
      </w:r>
      <w:proofErr w:type="spellEnd"/>
      <w:r w:rsidR="0095107D" w:rsidRPr="0095107D">
        <w:rPr>
          <w:lang w:val="en-US"/>
        </w:rPr>
        <w:t>/rtw071</w:t>
      </w:r>
    </w:p>
    <w:p w:rsidR="0095107D" w:rsidRPr="0095107D" w:rsidRDefault="0095107D" w:rsidP="0095107D">
      <w:pPr>
        <w:rPr>
          <w:lang w:val="en-US"/>
        </w:rPr>
      </w:pPr>
    </w:p>
    <w:p w:rsidR="0095107D" w:rsidRPr="00A417C0" w:rsidRDefault="00A417C0" w:rsidP="0095107D">
      <w:r w:rsidRPr="00A417C0">
        <w:rPr>
          <w:lang w:val="en-US"/>
        </w:rPr>
        <w:t>BELANGER, S., ESTEVES, P., CLERMONT, I., JEAN, M. &amp; BELZILE, F.</w:t>
      </w:r>
      <w:r w:rsidR="0095107D" w:rsidRPr="00A417C0">
        <w:rPr>
          <w:lang w:val="en-US"/>
        </w:rPr>
        <w:t xml:space="preserve"> </w:t>
      </w:r>
      <w:r w:rsidR="0095107D" w:rsidRPr="0095107D">
        <w:rPr>
          <w:lang w:val="en-US"/>
        </w:rPr>
        <w:t xml:space="preserve">2016 Genotyping-by-sequencing on pooled samples and its use in measuring segregation bias during the course of </w:t>
      </w:r>
      <w:proofErr w:type="spellStart"/>
      <w:r w:rsidR="0095107D" w:rsidRPr="0095107D">
        <w:rPr>
          <w:lang w:val="en-US"/>
        </w:rPr>
        <w:t>androgenesis</w:t>
      </w:r>
      <w:proofErr w:type="spellEnd"/>
      <w:r w:rsidR="0095107D" w:rsidRPr="0095107D">
        <w:rPr>
          <w:lang w:val="en-US"/>
        </w:rPr>
        <w:t xml:space="preserve"> in barley. The Plant Genome 9(1). DOI: 10.3835/plantgenome2014.10.0073</w:t>
      </w:r>
    </w:p>
    <w:p w:rsidR="0095107D" w:rsidRPr="0095107D" w:rsidRDefault="0095107D" w:rsidP="0095107D">
      <w:pPr>
        <w:rPr>
          <w:lang w:val="en-US"/>
        </w:rPr>
      </w:pPr>
    </w:p>
    <w:p w:rsidR="0095107D" w:rsidRPr="0072388C" w:rsidRDefault="0072388C" w:rsidP="0095107D">
      <w:r w:rsidRPr="0072388C">
        <w:rPr>
          <w:lang w:val="en-US"/>
        </w:rPr>
        <w:t>ROCHER, S., JEAN, M., CASTONGUAY, Y. &amp; BELZILE F.</w:t>
      </w:r>
      <w:r w:rsidR="0095107D" w:rsidRPr="0072388C">
        <w:rPr>
          <w:lang w:val="en-US"/>
        </w:rPr>
        <w:t xml:space="preserve"> </w:t>
      </w:r>
      <w:r w:rsidR="0095107D" w:rsidRPr="0095107D">
        <w:rPr>
          <w:lang w:val="en-US"/>
        </w:rPr>
        <w:t xml:space="preserve">2015 Validation of genotyping-by-sequencing analysis in populations of tetraploid alfalfa by 454 sequencing. </w:t>
      </w:r>
      <w:proofErr w:type="spellStart"/>
      <w:r w:rsidR="0095107D" w:rsidRPr="0095107D">
        <w:rPr>
          <w:lang w:val="en-US"/>
        </w:rPr>
        <w:t>PLoS</w:t>
      </w:r>
      <w:proofErr w:type="spellEnd"/>
      <w:r w:rsidR="0095107D" w:rsidRPr="0095107D">
        <w:rPr>
          <w:lang w:val="en-US"/>
        </w:rPr>
        <w:t xml:space="preserve"> ONE 10(6</w:t>
      </w:r>
      <w:proofErr w:type="gramStart"/>
      <w:r w:rsidR="0095107D" w:rsidRPr="0095107D">
        <w:rPr>
          <w:lang w:val="en-US"/>
        </w:rPr>
        <w:t>):e</w:t>
      </w:r>
      <w:proofErr w:type="gramEnd"/>
      <w:r w:rsidR="0095107D" w:rsidRPr="0095107D">
        <w:rPr>
          <w:lang w:val="en-US"/>
        </w:rPr>
        <w:t>0131918. DOI: 10.1371/journal.pone.0131918</w:t>
      </w:r>
    </w:p>
    <w:p w:rsidR="0095107D" w:rsidRPr="0095107D" w:rsidRDefault="0095107D" w:rsidP="0095107D">
      <w:pPr>
        <w:rPr>
          <w:lang w:val="en-US"/>
        </w:rPr>
      </w:pPr>
    </w:p>
    <w:p w:rsidR="0095107D" w:rsidRPr="0095107D" w:rsidRDefault="0072388C" w:rsidP="0095107D">
      <w:pPr>
        <w:rPr>
          <w:lang w:val="en-US"/>
        </w:rPr>
      </w:pPr>
      <w:r>
        <w:rPr>
          <w:lang w:val="en-US"/>
        </w:rPr>
        <w:t>MOUMOUNI</w:t>
      </w:r>
      <w:r w:rsidR="00267ECF">
        <w:rPr>
          <w:lang w:val="en-US"/>
        </w:rPr>
        <w:t>, K.H., KOUNTCHE, B.A., JEAN, M., HASH, C.T., VIGOUROUX, Y., HAUSSMANN, B.I.G. &amp; BELZILE, F.</w:t>
      </w:r>
      <w:r w:rsidR="0095107D" w:rsidRPr="0095107D">
        <w:rPr>
          <w:lang w:val="en-US"/>
        </w:rPr>
        <w:t xml:space="preserve"> 2015 Construction of a genetic map for pearl millet, </w:t>
      </w:r>
      <w:proofErr w:type="spellStart"/>
      <w:r w:rsidR="0095107D" w:rsidRPr="0095107D">
        <w:rPr>
          <w:lang w:val="en-US"/>
        </w:rPr>
        <w:t>Pennisetum</w:t>
      </w:r>
      <w:proofErr w:type="spellEnd"/>
      <w:r w:rsidR="0095107D" w:rsidRPr="0095107D">
        <w:rPr>
          <w:lang w:val="en-US"/>
        </w:rPr>
        <w:t xml:space="preserve"> </w:t>
      </w:r>
      <w:proofErr w:type="spellStart"/>
      <w:r w:rsidR="0095107D" w:rsidRPr="0095107D">
        <w:rPr>
          <w:lang w:val="en-US"/>
        </w:rPr>
        <w:t>glaucum</w:t>
      </w:r>
      <w:proofErr w:type="spellEnd"/>
      <w:r w:rsidR="0095107D" w:rsidRPr="0095107D">
        <w:rPr>
          <w:lang w:val="en-US"/>
        </w:rPr>
        <w:t xml:space="preserve"> (L.) R. Br., using a genotyping-by-sequencing (GBS) approach. </w:t>
      </w:r>
      <w:proofErr w:type="spellStart"/>
      <w:r w:rsidR="0095107D" w:rsidRPr="0095107D">
        <w:rPr>
          <w:lang w:val="en-US"/>
        </w:rPr>
        <w:t>Mol</w:t>
      </w:r>
      <w:proofErr w:type="spellEnd"/>
      <w:r w:rsidR="0095107D" w:rsidRPr="0095107D">
        <w:rPr>
          <w:lang w:val="en-US"/>
        </w:rPr>
        <w:t xml:space="preserve"> Breeding 35(5):10. DOI: 10.1007/s11032-015-0212-x</w:t>
      </w:r>
    </w:p>
    <w:p w:rsidR="0095107D" w:rsidRPr="0095107D" w:rsidRDefault="0095107D" w:rsidP="0095107D">
      <w:pPr>
        <w:rPr>
          <w:lang w:val="en-US"/>
        </w:rPr>
      </w:pPr>
    </w:p>
    <w:p w:rsidR="0095107D" w:rsidRPr="0095107D" w:rsidRDefault="0072388C" w:rsidP="0095107D">
      <w:r w:rsidRPr="0072388C">
        <w:rPr>
          <w:lang w:val="en-US"/>
        </w:rPr>
        <w:t xml:space="preserve">MIMEE, B., DUCEPPE, M.O., VERONNEAU, P.Y, </w:t>
      </w:r>
      <w:r>
        <w:rPr>
          <w:lang w:val="en-US"/>
        </w:rPr>
        <w:t xml:space="preserve">LAFOND-LAPALME, J., </w:t>
      </w:r>
      <w:r w:rsidRPr="0072388C">
        <w:rPr>
          <w:lang w:val="en-US"/>
        </w:rPr>
        <w:t xml:space="preserve">JEAN, M., BELZILE, F. &amp; BELAIR, G. </w:t>
      </w:r>
      <w:r w:rsidR="0095107D" w:rsidRPr="0095107D">
        <w:rPr>
          <w:lang w:val="en-US"/>
        </w:rPr>
        <w:t>2015 A new method for studying population genetics of cyst nematodes based on Pool-</w:t>
      </w:r>
      <w:proofErr w:type="spellStart"/>
      <w:r w:rsidR="0095107D" w:rsidRPr="0095107D">
        <w:rPr>
          <w:lang w:val="en-US"/>
        </w:rPr>
        <w:t>Seq</w:t>
      </w:r>
      <w:proofErr w:type="spellEnd"/>
      <w:r w:rsidR="0095107D" w:rsidRPr="0095107D">
        <w:rPr>
          <w:lang w:val="en-US"/>
        </w:rPr>
        <w:t xml:space="preserve"> and genome-wide allele frequency analysis. </w:t>
      </w:r>
      <w:r w:rsidR="0095107D" w:rsidRPr="0095107D">
        <w:t xml:space="preserve">Mol </w:t>
      </w:r>
      <w:proofErr w:type="spellStart"/>
      <w:r w:rsidR="0095107D" w:rsidRPr="0095107D">
        <w:t>Ecol</w:t>
      </w:r>
      <w:proofErr w:type="spellEnd"/>
      <w:r w:rsidR="0095107D" w:rsidRPr="0095107D">
        <w:t xml:space="preserve"> </w:t>
      </w:r>
      <w:proofErr w:type="spellStart"/>
      <w:r w:rsidR="0095107D" w:rsidRPr="0095107D">
        <w:t>Resourc</w:t>
      </w:r>
      <w:proofErr w:type="spellEnd"/>
      <w:r w:rsidR="0095107D" w:rsidRPr="0095107D">
        <w:t xml:space="preserve"> 15(6): 1356-65. DOI: 10.1111/1755-0998.12412</w:t>
      </w:r>
    </w:p>
    <w:p w:rsidR="0095107D" w:rsidRPr="0095107D" w:rsidRDefault="0095107D" w:rsidP="0095107D"/>
    <w:p w:rsidR="0095107D" w:rsidRPr="0072388C" w:rsidRDefault="0072388C" w:rsidP="0095107D">
      <w:pPr>
        <w:rPr>
          <w:lang w:val="en-US"/>
        </w:rPr>
      </w:pPr>
      <w:r w:rsidRPr="0072388C">
        <w:rPr>
          <w:lang w:val="en-US"/>
        </w:rPr>
        <w:t>MIMEE, B., VERONNEAU, P.Y, DUCEPPE, M.O., JEAN, M., BELZILE, F. &amp; BELAIR, G.</w:t>
      </w:r>
      <w:r w:rsidR="0095107D" w:rsidRPr="0072388C">
        <w:rPr>
          <w:lang w:val="en-US"/>
        </w:rPr>
        <w:t xml:space="preserve"> </w:t>
      </w:r>
      <w:r w:rsidR="0095107D" w:rsidRPr="0095107D">
        <w:rPr>
          <w:lang w:val="en-US"/>
        </w:rPr>
        <w:t>2014 A new method for studying population genetics of cyst nematodes based on genoty</w:t>
      </w:r>
      <w:r>
        <w:rPr>
          <w:lang w:val="en-US"/>
        </w:rPr>
        <w:t>ping by sequencing. Journal of Nematology 46</w:t>
      </w:r>
      <w:r w:rsidR="00C02BA1">
        <w:rPr>
          <w:lang w:val="en-US"/>
        </w:rPr>
        <w:t>(2)</w:t>
      </w:r>
      <w:r w:rsidR="0095107D" w:rsidRPr="0095107D">
        <w:rPr>
          <w:lang w:val="en-US"/>
        </w:rPr>
        <w:t>:</w:t>
      </w:r>
      <w:r>
        <w:rPr>
          <w:lang w:val="en-US"/>
        </w:rPr>
        <w:t xml:space="preserve"> </w:t>
      </w:r>
      <w:r w:rsidR="0095107D" w:rsidRPr="0095107D">
        <w:rPr>
          <w:lang w:val="en-US"/>
        </w:rPr>
        <w:t>206-206.</w:t>
      </w:r>
    </w:p>
    <w:p w:rsidR="0095107D" w:rsidRPr="0095107D" w:rsidRDefault="0095107D" w:rsidP="0095107D">
      <w:pPr>
        <w:rPr>
          <w:lang w:val="en-US"/>
        </w:rPr>
      </w:pPr>
    </w:p>
    <w:p w:rsidR="0095107D" w:rsidRPr="0095107D" w:rsidRDefault="0072388C" w:rsidP="0095107D">
      <w:r w:rsidRPr="0072388C">
        <w:rPr>
          <w:lang w:val="en-US"/>
        </w:rPr>
        <w:t>BELANGER, S., GAUTHIER, M., JEAN, M., KAZUHIRO, S. &amp; BELZILE, F.</w:t>
      </w:r>
      <w:r w:rsidR="0095107D" w:rsidRPr="0072388C">
        <w:rPr>
          <w:lang w:val="en-US"/>
        </w:rPr>
        <w:t xml:space="preserve"> </w:t>
      </w:r>
      <w:r w:rsidR="0095107D" w:rsidRPr="0095107D">
        <w:rPr>
          <w:lang w:val="en-US"/>
        </w:rPr>
        <w:t xml:space="preserve">2014 Genomic characterization of the </w:t>
      </w:r>
      <w:proofErr w:type="spellStart"/>
      <w:r w:rsidR="0095107D" w:rsidRPr="0095107D">
        <w:rPr>
          <w:lang w:val="en-US"/>
        </w:rPr>
        <w:t>Hordeum</w:t>
      </w:r>
      <w:proofErr w:type="spellEnd"/>
      <w:r w:rsidR="0095107D" w:rsidRPr="0095107D">
        <w:rPr>
          <w:lang w:val="en-US"/>
        </w:rPr>
        <w:t xml:space="preserve"> vulgare DEP1 (HvDEP1) gene and its diversity in a collection of barley accessions. </w:t>
      </w:r>
      <w:proofErr w:type="spellStart"/>
      <w:r w:rsidR="0095107D" w:rsidRPr="0095107D">
        <w:t>Euphytica</w:t>
      </w:r>
      <w:proofErr w:type="spellEnd"/>
      <w:r w:rsidR="0095107D" w:rsidRPr="0095107D">
        <w:t xml:space="preserve"> 198: 29. DOI: 10.1007/s10681-014-1089-1</w:t>
      </w:r>
    </w:p>
    <w:p w:rsidR="0095107D" w:rsidRPr="0095107D" w:rsidRDefault="0095107D" w:rsidP="0095107D"/>
    <w:p w:rsidR="0095107D" w:rsidRPr="0072388C" w:rsidRDefault="00AD143F" w:rsidP="0095107D">
      <w:r w:rsidRPr="0072388C">
        <w:rPr>
          <w:lang w:val="en-US"/>
        </w:rPr>
        <w:t>SONAH, H., BASTIEN, M., IQUIRA, E., TARDIV</w:t>
      </w:r>
      <w:r w:rsidR="0072388C" w:rsidRPr="0072388C">
        <w:rPr>
          <w:lang w:val="en-US"/>
        </w:rPr>
        <w:t>EL, A., LE</w:t>
      </w:r>
      <w:r w:rsidRPr="0072388C">
        <w:rPr>
          <w:lang w:val="en-US"/>
        </w:rPr>
        <w:t xml:space="preserve">GARE, G., BOYLE, B., NORMANDEAU, </w:t>
      </w:r>
      <w:r w:rsidR="0072388C" w:rsidRPr="0072388C">
        <w:rPr>
          <w:lang w:val="en-US"/>
        </w:rPr>
        <w:t>E., LAROCHE, J., LAROSE, S., JEAN, M. &amp; BELZILE, F.</w:t>
      </w:r>
      <w:r w:rsidR="0095107D" w:rsidRPr="0072388C">
        <w:rPr>
          <w:lang w:val="en-US"/>
        </w:rPr>
        <w:t xml:space="preserve"> </w:t>
      </w:r>
      <w:r w:rsidR="0095107D" w:rsidRPr="0095107D">
        <w:rPr>
          <w:lang w:val="en-US"/>
        </w:rPr>
        <w:t xml:space="preserve">2013 An improved genotyping by sequencing (GBS) approach offering increased versatility and efficiency of SNP discovery and genotyping. </w:t>
      </w:r>
      <w:proofErr w:type="spellStart"/>
      <w:r w:rsidR="0095107D" w:rsidRPr="0095107D">
        <w:rPr>
          <w:lang w:val="en-US"/>
        </w:rPr>
        <w:t>PLoS</w:t>
      </w:r>
      <w:proofErr w:type="spellEnd"/>
      <w:r w:rsidR="0095107D" w:rsidRPr="0095107D">
        <w:rPr>
          <w:lang w:val="en-US"/>
        </w:rPr>
        <w:t xml:space="preserve"> ONE 8(1):</w:t>
      </w:r>
      <w:r>
        <w:rPr>
          <w:lang w:val="en-US"/>
        </w:rPr>
        <w:t xml:space="preserve"> </w:t>
      </w:r>
      <w:r w:rsidR="0095107D" w:rsidRPr="0095107D">
        <w:rPr>
          <w:lang w:val="en-US"/>
        </w:rPr>
        <w:t>e54603. DOI: 10.1371/journal.pone.0054603</w:t>
      </w:r>
    </w:p>
    <w:p w:rsidR="0095107D" w:rsidRPr="0095107D" w:rsidRDefault="0095107D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t xml:space="preserve">BEAULIEU, J., JEAN, M. &amp; BELZILE, F. 2009, The allotetraploid Arabidopsis thaliana-Arabidopsis </w:t>
      </w:r>
      <w:proofErr w:type="spellStart"/>
      <w:r w:rsidRPr="0095107D">
        <w:rPr>
          <w:lang w:val="en-US"/>
        </w:rPr>
        <w:t>lyrata</w:t>
      </w:r>
      <w:proofErr w:type="spellEnd"/>
      <w:r w:rsidRPr="0095107D">
        <w:rPr>
          <w:lang w:val="en-US"/>
        </w:rPr>
        <w:t xml:space="preserve"> subsp. </w:t>
      </w:r>
      <w:proofErr w:type="spellStart"/>
      <w:r w:rsidRPr="0095107D">
        <w:rPr>
          <w:lang w:val="en-US"/>
        </w:rPr>
        <w:t>petraea</w:t>
      </w:r>
      <w:proofErr w:type="spellEnd"/>
      <w:r w:rsidRPr="0095107D">
        <w:rPr>
          <w:lang w:val="en-US"/>
        </w:rPr>
        <w:t xml:space="preserve"> as an alternative model system for the study of polyploidy in plants. </w:t>
      </w:r>
      <w:proofErr w:type="spellStart"/>
      <w:r w:rsidRPr="0095107D">
        <w:rPr>
          <w:lang w:val="en-US"/>
        </w:rPr>
        <w:t>Mol</w:t>
      </w:r>
      <w:proofErr w:type="spellEnd"/>
      <w:r w:rsidRPr="0095107D">
        <w:rPr>
          <w:lang w:val="en-US"/>
        </w:rPr>
        <w:t xml:space="preserve"> Genet Genomics. 281: 421-35. DOI: 10.1007/s00438-008-0421-7</w:t>
      </w:r>
    </w:p>
    <w:p w:rsidR="00C02BA1" w:rsidRDefault="00C02BA1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C02BA1">
        <w:lastRenderedPageBreak/>
        <w:t xml:space="preserve">LI, L., DION, E., RICHARD, G., DOMINGUE, O., JEAN, M. &amp; BELZILE, FJ. 2009. </w:t>
      </w:r>
      <w:r w:rsidRPr="0095107D">
        <w:rPr>
          <w:lang w:val="en-US"/>
        </w:rPr>
        <w:t xml:space="preserve">The Arabidopsis DNA mismatch repair gene PMS1 restricts somatic recombination between </w:t>
      </w:r>
      <w:proofErr w:type="spellStart"/>
      <w:r w:rsidRPr="0095107D">
        <w:rPr>
          <w:lang w:val="en-US"/>
        </w:rPr>
        <w:t>homeologous</w:t>
      </w:r>
      <w:proofErr w:type="spellEnd"/>
      <w:r w:rsidRPr="0095107D">
        <w:rPr>
          <w:lang w:val="en-US"/>
        </w:rPr>
        <w:t xml:space="preserve"> sequences. Plant </w:t>
      </w:r>
      <w:proofErr w:type="spellStart"/>
      <w:r w:rsidRPr="0095107D">
        <w:rPr>
          <w:lang w:val="en-US"/>
        </w:rPr>
        <w:t>Mol</w:t>
      </w:r>
      <w:proofErr w:type="spellEnd"/>
      <w:r w:rsidRPr="0095107D">
        <w:rPr>
          <w:lang w:val="en-US"/>
        </w:rPr>
        <w:t xml:space="preserve"> Biol. 69: 675-84. DOI: 10.1007/s11103-008-9447-9</w:t>
      </w:r>
    </w:p>
    <w:p w:rsidR="00C02BA1" w:rsidRDefault="00C02BA1" w:rsidP="0095107D">
      <w:pPr>
        <w:rPr>
          <w:lang w:val="en-US"/>
        </w:rPr>
      </w:pPr>
    </w:p>
    <w:p w:rsidR="0095107D" w:rsidRPr="0095107D" w:rsidRDefault="0095107D" w:rsidP="0095107D">
      <w:r w:rsidRPr="00C02BA1">
        <w:t xml:space="preserve">DION, E., LI, L., JEAN, M. &amp; BELZILE, F. 2007. </w:t>
      </w:r>
      <w:r w:rsidRPr="0095107D">
        <w:rPr>
          <w:lang w:val="en-US"/>
        </w:rPr>
        <w:t xml:space="preserve">An Arabidopsis MLH1 mutant exhibits reproductive defects and reveals a dual role for this gene in mitotic recombination. </w:t>
      </w:r>
      <w:r w:rsidRPr="0095107D">
        <w:t>Plant J. 51: 431-40. DOI: 10.1111/j.1365-313X.</w:t>
      </w:r>
      <w:proofErr w:type="gramStart"/>
      <w:r w:rsidRPr="0095107D">
        <w:t>2007.03145.x</w:t>
      </w:r>
      <w:proofErr w:type="gramEnd"/>
    </w:p>
    <w:p w:rsidR="00C02BA1" w:rsidRDefault="00C02BA1" w:rsidP="0095107D"/>
    <w:p w:rsidR="0095107D" w:rsidRPr="0095107D" w:rsidRDefault="0095107D" w:rsidP="0095107D">
      <w:r w:rsidRPr="0095107D">
        <w:t xml:space="preserve">BEAULIEU, J., JEAN, M. &amp; BELZILE, F. 2007. </w:t>
      </w:r>
      <w:r w:rsidRPr="0095107D">
        <w:rPr>
          <w:lang w:val="en-US"/>
        </w:rPr>
        <w:t xml:space="preserve">Linkage maps for Arabidopsis </w:t>
      </w:r>
      <w:proofErr w:type="spellStart"/>
      <w:r w:rsidRPr="0095107D">
        <w:rPr>
          <w:lang w:val="en-US"/>
        </w:rPr>
        <w:t>lyrata</w:t>
      </w:r>
      <w:proofErr w:type="spellEnd"/>
      <w:r w:rsidRPr="0095107D">
        <w:rPr>
          <w:lang w:val="en-US"/>
        </w:rPr>
        <w:t xml:space="preserve"> subsp. </w:t>
      </w:r>
      <w:proofErr w:type="spellStart"/>
      <w:r w:rsidRPr="0095107D">
        <w:rPr>
          <w:lang w:val="en-US"/>
        </w:rPr>
        <w:t>lyrata</w:t>
      </w:r>
      <w:proofErr w:type="spellEnd"/>
      <w:r w:rsidRPr="0095107D">
        <w:rPr>
          <w:lang w:val="en-US"/>
        </w:rPr>
        <w:t xml:space="preserve"> and Arabidopsis </w:t>
      </w:r>
      <w:proofErr w:type="spellStart"/>
      <w:r w:rsidRPr="0095107D">
        <w:rPr>
          <w:lang w:val="en-US"/>
        </w:rPr>
        <w:t>lyrata</w:t>
      </w:r>
      <w:proofErr w:type="spellEnd"/>
      <w:r w:rsidRPr="0095107D">
        <w:rPr>
          <w:lang w:val="en-US"/>
        </w:rPr>
        <w:t xml:space="preserve"> subsp. </w:t>
      </w:r>
      <w:proofErr w:type="spellStart"/>
      <w:r w:rsidRPr="0095107D">
        <w:rPr>
          <w:lang w:val="en-US"/>
        </w:rPr>
        <w:t>petraea</w:t>
      </w:r>
      <w:proofErr w:type="spellEnd"/>
      <w:r w:rsidRPr="0095107D">
        <w:rPr>
          <w:lang w:val="en-US"/>
        </w:rPr>
        <w:t xml:space="preserve"> combining anonymous and Arabidopsis thaliana-derived markers. </w:t>
      </w:r>
      <w:proofErr w:type="spellStart"/>
      <w:r w:rsidRPr="0095107D">
        <w:t>Genome</w:t>
      </w:r>
      <w:proofErr w:type="spellEnd"/>
      <w:r w:rsidRPr="0095107D">
        <w:t xml:space="preserve"> 50: 142-50. DOI: 10.1139/g06-144</w:t>
      </w:r>
    </w:p>
    <w:p w:rsidR="00C02BA1" w:rsidRDefault="00C02BA1" w:rsidP="0095107D"/>
    <w:p w:rsidR="0095107D" w:rsidRPr="0095107D" w:rsidRDefault="0095107D" w:rsidP="0095107D">
      <w:pPr>
        <w:rPr>
          <w:lang w:val="en-US"/>
        </w:rPr>
      </w:pPr>
      <w:r w:rsidRPr="0095107D">
        <w:t xml:space="preserve">AZAIEZ, A., BOUCHARD, E.F., JEAN, M. &amp; BELZILE, FJ. 2006. </w:t>
      </w:r>
      <w:r w:rsidRPr="0095107D">
        <w:rPr>
          <w:lang w:val="en-US"/>
        </w:rPr>
        <w:t>Length, orientation, and plant host influence the mutation frequency in microsatellites. Genome 49: 1366-73. DOI: 10.1139/g06-099</w:t>
      </w:r>
    </w:p>
    <w:p w:rsidR="00C12FC5" w:rsidRDefault="00C12FC5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bookmarkStart w:id="0" w:name="_GoBack"/>
      <w:bookmarkEnd w:id="0"/>
      <w:r w:rsidRPr="0095107D">
        <w:rPr>
          <w:lang w:val="en-US"/>
        </w:rPr>
        <w:t xml:space="preserve">LI, L., JEAN, M. &amp; BELZILE, F. 2006. The impact of sequence divergence and DNA mismatch repair on </w:t>
      </w:r>
      <w:proofErr w:type="spellStart"/>
      <w:r w:rsidRPr="0095107D">
        <w:rPr>
          <w:lang w:val="en-US"/>
        </w:rPr>
        <w:t>homeologous</w:t>
      </w:r>
      <w:proofErr w:type="spellEnd"/>
      <w:r w:rsidRPr="0095107D">
        <w:rPr>
          <w:lang w:val="en-US"/>
        </w:rPr>
        <w:t xml:space="preserve"> recombination in Arabidopsis. Plant J. 45: 908-16. DOI: 10.1111/j.1365-313X.</w:t>
      </w:r>
      <w:proofErr w:type="gramStart"/>
      <w:r w:rsidRPr="0095107D">
        <w:rPr>
          <w:lang w:val="en-US"/>
        </w:rPr>
        <w:t>2006.02657.x</w:t>
      </w:r>
      <w:proofErr w:type="gramEnd"/>
    </w:p>
    <w:p w:rsidR="00C02BA1" w:rsidRDefault="00C02BA1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t>ALOU, A.H., AZAIEZ, A., JEAN, M. &amp; BELZILE, F.J. 2004 Involvement of the Arabidopsis thaliana AtPMS1 gene in somatic repeat instability. Plant Mol. Biol. 56: 339-49. DOI: 10.1007/s11103-004-3472-0</w:t>
      </w:r>
    </w:p>
    <w:p w:rsidR="00C02BA1" w:rsidRDefault="00C02BA1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t xml:space="preserve">LI, L., SANTERRE-AYOTTE, S., BOIVIN, E.B., JEAN, M. &amp; BELZILE, F. 2004 A novel reporter for </w:t>
      </w:r>
      <w:proofErr w:type="spellStart"/>
      <w:r w:rsidRPr="0095107D">
        <w:rPr>
          <w:lang w:val="en-US"/>
        </w:rPr>
        <w:t>intrachromosomal</w:t>
      </w:r>
      <w:proofErr w:type="spellEnd"/>
      <w:r w:rsidRPr="0095107D">
        <w:rPr>
          <w:lang w:val="en-US"/>
        </w:rPr>
        <w:t xml:space="preserve"> homoeologous recombination in Arabidopsis thaliana. Plant J. 40: 1007-15. DOI: 10.1111/j.1365-313X.</w:t>
      </w:r>
      <w:proofErr w:type="gramStart"/>
      <w:r w:rsidRPr="0095107D">
        <w:rPr>
          <w:lang w:val="en-US"/>
        </w:rPr>
        <w:t>2004.02270.x</w:t>
      </w:r>
      <w:proofErr w:type="gramEnd"/>
    </w:p>
    <w:p w:rsidR="00C02BA1" w:rsidRDefault="00C02BA1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t>ALOU, A.H., JEAN, M., DOMINGUE, O. &amp; BELZILE, F.J. 2004 Structure and expression of AtPMS1, the Arabidopsis ortholog of the yeast DNA repair gene PMS1. Plant Science 167: 447-456. DOI: 10.1016/j.plantsci.2004.04.012</w:t>
      </w:r>
    </w:p>
    <w:p w:rsidR="0095107D" w:rsidRPr="0095107D" w:rsidRDefault="0095107D" w:rsidP="0095107D">
      <w:pPr>
        <w:rPr>
          <w:lang w:val="en-US"/>
        </w:rPr>
      </w:pPr>
    </w:p>
    <w:p w:rsidR="0095107D" w:rsidRPr="0095107D" w:rsidRDefault="00DC1193" w:rsidP="0095107D">
      <w:pPr>
        <w:rPr>
          <w:lang w:val="en-US"/>
        </w:rPr>
      </w:pPr>
      <w:r>
        <w:rPr>
          <w:lang w:val="en-US"/>
        </w:rPr>
        <w:t xml:space="preserve">OUEDRAOGO, J.T., GOWDA, B.S., JEAN, M., CLOSE, T.J., EHLERS, J.D., HALL, A.E., GILLASPIE, A.G., ROBERTS, P.A., ISMAIL, A.M., BRUENING, G., GEPTS, P., TIMKO, M.P. &amp; BELZILE, F.J. </w:t>
      </w:r>
      <w:r w:rsidR="0095107D" w:rsidRPr="0095107D">
        <w:rPr>
          <w:lang w:val="en-US"/>
        </w:rPr>
        <w:t>2002 An improved genetic linkage map for</w:t>
      </w:r>
      <w:r>
        <w:rPr>
          <w:lang w:val="en-US"/>
        </w:rPr>
        <w:t xml:space="preserve"> cowpea (Vigna </w:t>
      </w:r>
      <w:proofErr w:type="spellStart"/>
      <w:r>
        <w:rPr>
          <w:lang w:val="en-US"/>
        </w:rPr>
        <w:t>unguiculata</w:t>
      </w:r>
      <w:proofErr w:type="spellEnd"/>
      <w:r>
        <w:rPr>
          <w:lang w:val="en-US"/>
        </w:rPr>
        <w:t xml:space="preserve"> L.) c</w:t>
      </w:r>
      <w:r w:rsidR="0095107D" w:rsidRPr="0095107D">
        <w:rPr>
          <w:lang w:val="en-US"/>
        </w:rPr>
        <w:t>ombining AFLP, RFLP, RAPD, biochemical markers, and biological</w:t>
      </w:r>
      <w:r>
        <w:rPr>
          <w:lang w:val="en-US"/>
        </w:rPr>
        <w:t xml:space="preserve"> resistance traits. Genome 45</w:t>
      </w:r>
      <w:r w:rsidR="0095107D" w:rsidRPr="0095107D">
        <w:rPr>
          <w:lang w:val="en-US"/>
        </w:rPr>
        <w:t>:</w:t>
      </w:r>
      <w:r>
        <w:rPr>
          <w:lang w:val="en-US"/>
        </w:rPr>
        <w:t xml:space="preserve"> </w:t>
      </w:r>
      <w:r w:rsidR="0095107D" w:rsidRPr="0095107D">
        <w:rPr>
          <w:lang w:val="en-US"/>
        </w:rPr>
        <w:t>175-88. DOI: 10.1139/g01-102</w:t>
      </w:r>
    </w:p>
    <w:p w:rsidR="0095107D" w:rsidRPr="0095107D" w:rsidRDefault="0095107D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t xml:space="preserve">JEAN, M., PELLETIER, J., HILPERT, M., BELZILE, F. &amp; KUNZE, R. 1999 Isolation and </w:t>
      </w:r>
      <w:proofErr w:type="spellStart"/>
      <w:r w:rsidRPr="0095107D">
        <w:rPr>
          <w:lang w:val="en-US"/>
        </w:rPr>
        <w:t>charaterization</w:t>
      </w:r>
      <w:proofErr w:type="spellEnd"/>
      <w:r w:rsidRPr="0095107D">
        <w:rPr>
          <w:lang w:val="en-US"/>
        </w:rPr>
        <w:t xml:space="preserve"> of AtMLH1, a </w:t>
      </w:r>
      <w:proofErr w:type="spellStart"/>
      <w:r w:rsidRPr="0095107D">
        <w:rPr>
          <w:lang w:val="en-US"/>
        </w:rPr>
        <w:t>MutL</w:t>
      </w:r>
      <w:proofErr w:type="spellEnd"/>
      <w:r w:rsidRPr="0095107D">
        <w:rPr>
          <w:lang w:val="en-US"/>
        </w:rPr>
        <w:t>-homologue from Arabidopsis thaliana. Mol. Gen. Genet. 262: 633-642. DOI: 10.1007/s004380051126</w:t>
      </w:r>
    </w:p>
    <w:p w:rsidR="0095107D" w:rsidRPr="0095107D" w:rsidRDefault="0095107D" w:rsidP="0095107D">
      <w:pPr>
        <w:rPr>
          <w:lang w:val="en-US"/>
        </w:rPr>
      </w:pPr>
    </w:p>
    <w:p w:rsidR="0095107D" w:rsidRPr="0095107D" w:rsidRDefault="00DC1193" w:rsidP="0095107D">
      <w:pPr>
        <w:rPr>
          <w:lang w:val="en-US"/>
        </w:rPr>
      </w:pPr>
      <w:r>
        <w:rPr>
          <w:lang w:val="en-US"/>
        </w:rPr>
        <w:t>BROWN, G.G., DOMAJ, M., DUPAUW, M., JEAN, M., LI, X. &amp; LANDRY, B.S.</w:t>
      </w:r>
      <w:r w:rsidR="0095107D" w:rsidRPr="0095107D">
        <w:rPr>
          <w:lang w:val="en-US"/>
        </w:rPr>
        <w:t xml:space="preserve"> 1998 Molecular analysis of Brassica CMS and its application to hybrid seed product</w:t>
      </w:r>
      <w:r>
        <w:rPr>
          <w:lang w:val="en-US"/>
        </w:rPr>
        <w:t xml:space="preserve">ion. Acta </w:t>
      </w:r>
      <w:proofErr w:type="spellStart"/>
      <w:r>
        <w:rPr>
          <w:lang w:val="en-US"/>
        </w:rPr>
        <w:t>Horticulturae</w:t>
      </w:r>
      <w:proofErr w:type="spellEnd"/>
      <w:r>
        <w:rPr>
          <w:lang w:val="en-US"/>
        </w:rPr>
        <w:t xml:space="preserve"> 459</w:t>
      </w:r>
      <w:r w:rsidR="0095107D" w:rsidRPr="0095107D">
        <w:rPr>
          <w:lang w:val="en-US"/>
        </w:rPr>
        <w:t>:</w:t>
      </w:r>
      <w:r>
        <w:rPr>
          <w:lang w:val="en-US"/>
        </w:rPr>
        <w:t xml:space="preserve"> </w:t>
      </w:r>
      <w:r w:rsidR="0095107D" w:rsidRPr="0095107D">
        <w:rPr>
          <w:lang w:val="en-US"/>
        </w:rPr>
        <w:t>265-274. DOI: 10.17660/ActaHortic.1998.459.30</w:t>
      </w:r>
    </w:p>
    <w:p w:rsidR="0095107D" w:rsidRPr="0095107D" w:rsidRDefault="0095107D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lastRenderedPageBreak/>
        <w:t>LI, X.-Q., JEAN, M., LANDRY, B.S. &amp; BROWN, G.G. 1998 Restorer genes for different forms of Brassica cytoplasmic male sterility map to a single nuclear locus that modifies transcripts of several mitochondrial genes. Proc. Nat. Acad. Sci. USA 95: 10032-10037. DOI: 10.1073/pnas.95.17.10032</w:t>
      </w:r>
    </w:p>
    <w:p w:rsidR="00C02BA1" w:rsidRDefault="00C02BA1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t>JEAN, M., LANDRY, B.S. &amp; BROWN, G.G. 1998 Targeted mapping approaches to identify DNA markers linked to the Rfp1 restorer gene for the '</w:t>
      </w:r>
      <w:proofErr w:type="spellStart"/>
      <w:r w:rsidRPr="0095107D">
        <w:rPr>
          <w:lang w:val="en-US"/>
        </w:rPr>
        <w:t>Polima</w:t>
      </w:r>
      <w:proofErr w:type="spellEnd"/>
      <w:r w:rsidRPr="0095107D">
        <w:rPr>
          <w:lang w:val="en-US"/>
        </w:rPr>
        <w:t xml:space="preserve">' CMS from canola (Brassica </w:t>
      </w:r>
      <w:proofErr w:type="spellStart"/>
      <w:r w:rsidRPr="0095107D">
        <w:rPr>
          <w:lang w:val="en-US"/>
        </w:rPr>
        <w:t>napus</w:t>
      </w:r>
      <w:proofErr w:type="spellEnd"/>
      <w:r w:rsidRPr="0095107D">
        <w:rPr>
          <w:lang w:val="en-US"/>
        </w:rPr>
        <w:t xml:space="preserve"> L.). </w:t>
      </w:r>
      <w:proofErr w:type="spellStart"/>
      <w:r w:rsidRPr="0095107D">
        <w:rPr>
          <w:lang w:val="en-US"/>
        </w:rPr>
        <w:t>Theor</w:t>
      </w:r>
      <w:proofErr w:type="spellEnd"/>
      <w:r w:rsidRPr="0095107D">
        <w:rPr>
          <w:lang w:val="en-US"/>
        </w:rPr>
        <w:t>. Appl. Genet. 97: 431-438. DOI: 10.1007/s001220050913</w:t>
      </w:r>
    </w:p>
    <w:p w:rsidR="00C02BA1" w:rsidRDefault="00C02BA1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t>JEAN, M., LANDRY, B.S. &amp; BROWN, G.G. 1997 Genetic mapping of nuclear fertility restorer genes for the '</w:t>
      </w:r>
      <w:proofErr w:type="spellStart"/>
      <w:r w:rsidRPr="0095107D">
        <w:rPr>
          <w:lang w:val="en-US"/>
        </w:rPr>
        <w:t>Polima</w:t>
      </w:r>
      <w:proofErr w:type="spellEnd"/>
      <w:r w:rsidRPr="0095107D">
        <w:rPr>
          <w:lang w:val="en-US"/>
        </w:rPr>
        <w:t xml:space="preserve">' cytoplasmic male sterility in canola (Brassica </w:t>
      </w:r>
      <w:proofErr w:type="spellStart"/>
      <w:r w:rsidRPr="0095107D">
        <w:rPr>
          <w:lang w:val="en-US"/>
        </w:rPr>
        <w:t>napus</w:t>
      </w:r>
      <w:proofErr w:type="spellEnd"/>
      <w:r w:rsidRPr="0095107D">
        <w:rPr>
          <w:lang w:val="en-US"/>
        </w:rPr>
        <w:t xml:space="preserve"> L.) using DNA markers. </w:t>
      </w:r>
      <w:proofErr w:type="spellStart"/>
      <w:r w:rsidRPr="0095107D">
        <w:rPr>
          <w:lang w:val="en-US"/>
        </w:rPr>
        <w:t>Theor</w:t>
      </w:r>
      <w:proofErr w:type="spellEnd"/>
      <w:r w:rsidRPr="0095107D">
        <w:rPr>
          <w:lang w:val="en-US"/>
        </w:rPr>
        <w:t>. Appl. Genet. 95: 321-328. DOI: 10.1007/s001220050566</w:t>
      </w:r>
    </w:p>
    <w:p w:rsidR="0095107D" w:rsidRPr="0095107D" w:rsidRDefault="0095107D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>
        <w:rPr>
          <w:lang w:val="en-US"/>
        </w:rPr>
        <w:t>SINGH, M., HAMEL,</w:t>
      </w:r>
      <w:r w:rsidR="00DC1193">
        <w:rPr>
          <w:lang w:val="en-US"/>
        </w:rPr>
        <w:t xml:space="preserve"> N., MENASSA, R., LI, X.Q., YOUNG, B., JEAN, M., LANDRY, B.S. &amp; BROWN, G.G.</w:t>
      </w:r>
      <w:r w:rsidRPr="0095107D">
        <w:rPr>
          <w:lang w:val="en-US"/>
        </w:rPr>
        <w:t xml:space="preserve"> 1996 Nuclear genes associated with a </w:t>
      </w:r>
      <w:proofErr w:type="gramStart"/>
      <w:r w:rsidRPr="0095107D">
        <w:rPr>
          <w:lang w:val="en-US"/>
        </w:rPr>
        <w:t>single Brassica CMS restorer locus influence transcripts</w:t>
      </w:r>
      <w:proofErr w:type="gramEnd"/>
      <w:r w:rsidRPr="0095107D">
        <w:rPr>
          <w:lang w:val="en-US"/>
        </w:rPr>
        <w:t xml:space="preserve"> of three different mitochondri</w:t>
      </w:r>
      <w:r w:rsidR="00DC1193">
        <w:rPr>
          <w:lang w:val="en-US"/>
        </w:rPr>
        <w:t>al gene regions. Genetics 143</w:t>
      </w:r>
      <w:r w:rsidRPr="0095107D">
        <w:rPr>
          <w:lang w:val="en-US"/>
        </w:rPr>
        <w:t>:</w:t>
      </w:r>
      <w:r w:rsidR="00DC1193">
        <w:rPr>
          <w:lang w:val="en-US"/>
        </w:rPr>
        <w:t xml:space="preserve"> </w:t>
      </w:r>
      <w:r w:rsidRPr="0095107D">
        <w:rPr>
          <w:lang w:val="en-US"/>
        </w:rPr>
        <w:t>505-</w:t>
      </w:r>
      <w:r w:rsidR="00DC1193">
        <w:rPr>
          <w:lang w:val="en-US"/>
        </w:rPr>
        <w:t>5</w:t>
      </w:r>
      <w:r w:rsidRPr="0095107D">
        <w:rPr>
          <w:lang w:val="en-US"/>
        </w:rPr>
        <w:t>16.</w:t>
      </w:r>
    </w:p>
    <w:p w:rsidR="0095107D" w:rsidRPr="0095107D" w:rsidRDefault="0095107D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t>JEAN, M., LANDRY, B.S. &amp; BROWN, G.G. 1993 Indirect selection of agronomic traits in plants using DNA markers. Current Topics in Mol. Genet. (Life Sci. Adv.) 1: 195-202.</w:t>
      </w:r>
    </w:p>
    <w:p w:rsidR="00C02BA1" w:rsidRDefault="00C02BA1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t xml:space="preserve">JEAN, M. &amp; CAPPADOCIA, M. 1992 Effects of some growth regulators on in vitro </w:t>
      </w:r>
      <w:proofErr w:type="spellStart"/>
      <w:r w:rsidRPr="0095107D">
        <w:rPr>
          <w:lang w:val="en-US"/>
        </w:rPr>
        <w:t>tuberization</w:t>
      </w:r>
      <w:proofErr w:type="spellEnd"/>
      <w:r w:rsidRPr="0095107D">
        <w:rPr>
          <w:lang w:val="en-US"/>
        </w:rPr>
        <w:t xml:space="preserve"> in </w:t>
      </w:r>
      <w:proofErr w:type="spellStart"/>
      <w:r w:rsidRPr="0095107D">
        <w:rPr>
          <w:lang w:val="en-US"/>
        </w:rPr>
        <w:t>Dioscorea</w:t>
      </w:r>
      <w:proofErr w:type="spellEnd"/>
      <w:r w:rsidRPr="0095107D">
        <w:rPr>
          <w:lang w:val="en-US"/>
        </w:rPr>
        <w:t xml:space="preserve"> </w:t>
      </w:r>
      <w:proofErr w:type="spellStart"/>
      <w:r w:rsidRPr="0095107D">
        <w:rPr>
          <w:lang w:val="en-US"/>
        </w:rPr>
        <w:t>alata</w:t>
      </w:r>
      <w:proofErr w:type="spellEnd"/>
      <w:r w:rsidRPr="0095107D">
        <w:rPr>
          <w:lang w:val="en-US"/>
        </w:rPr>
        <w:t xml:space="preserve"> L. '</w:t>
      </w:r>
      <w:proofErr w:type="spellStart"/>
      <w:r w:rsidRPr="0095107D">
        <w:rPr>
          <w:lang w:val="en-US"/>
        </w:rPr>
        <w:t>Brazo</w:t>
      </w:r>
      <w:proofErr w:type="spellEnd"/>
      <w:r w:rsidRPr="0095107D">
        <w:rPr>
          <w:lang w:val="en-US"/>
        </w:rPr>
        <w:t xml:space="preserve"> </w:t>
      </w:r>
      <w:proofErr w:type="spellStart"/>
      <w:r w:rsidRPr="0095107D">
        <w:rPr>
          <w:lang w:val="en-US"/>
        </w:rPr>
        <w:t>fuerte</w:t>
      </w:r>
      <w:proofErr w:type="spellEnd"/>
      <w:r w:rsidRPr="0095107D">
        <w:rPr>
          <w:lang w:val="en-US"/>
        </w:rPr>
        <w:t xml:space="preserve">' and D. </w:t>
      </w:r>
      <w:proofErr w:type="spellStart"/>
      <w:r w:rsidRPr="0095107D">
        <w:rPr>
          <w:lang w:val="en-US"/>
        </w:rPr>
        <w:t>abyssinica</w:t>
      </w:r>
      <w:proofErr w:type="spellEnd"/>
      <w:r w:rsidRPr="0095107D">
        <w:rPr>
          <w:lang w:val="en-US"/>
        </w:rPr>
        <w:t xml:space="preserve"> </w:t>
      </w:r>
      <w:proofErr w:type="gramStart"/>
      <w:r w:rsidRPr="0095107D">
        <w:rPr>
          <w:lang w:val="en-US"/>
        </w:rPr>
        <w:t>Hoch..</w:t>
      </w:r>
      <w:proofErr w:type="gramEnd"/>
      <w:r w:rsidRPr="0095107D">
        <w:rPr>
          <w:lang w:val="en-US"/>
        </w:rPr>
        <w:t xml:space="preserve"> Plant Cell Reports 11: 34-38. DOI: 10.1007/BF00231836</w:t>
      </w:r>
    </w:p>
    <w:p w:rsidR="00C02BA1" w:rsidRDefault="00C02BA1" w:rsidP="0095107D">
      <w:pPr>
        <w:rPr>
          <w:lang w:val="en-US"/>
        </w:rPr>
      </w:pPr>
    </w:p>
    <w:p w:rsidR="0095107D" w:rsidRPr="0095107D" w:rsidRDefault="0095107D" w:rsidP="0095107D">
      <w:pPr>
        <w:rPr>
          <w:lang w:val="en-US"/>
        </w:rPr>
      </w:pPr>
      <w:r w:rsidRPr="0095107D">
        <w:rPr>
          <w:lang w:val="en-US"/>
        </w:rPr>
        <w:t xml:space="preserve">JEAN, M. &amp; CAPPADOCIA, M. 1991 In vitro </w:t>
      </w:r>
      <w:proofErr w:type="spellStart"/>
      <w:r w:rsidRPr="0095107D">
        <w:rPr>
          <w:lang w:val="en-US"/>
        </w:rPr>
        <w:t>tuberization</w:t>
      </w:r>
      <w:proofErr w:type="spellEnd"/>
      <w:r w:rsidRPr="0095107D">
        <w:rPr>
          <w:lang w:val="en-US"/>
        </w:rPr>
        <w:t xml:space="preserve"> in </w:t>
      </w:r>
      <w:proofErr w:type="spellStart"/>
      <w:r w:rsidRPr="0095107D">
        <w:rPr>
          <w:lang w:val="en-US"/>
        </w:rPr>
        <w:t>Dioscorea</w:t>
      </w:r>
      <w:proofErr w:type="spellEnd"/>
      <w:r w:rsidRPr="0095107D">
        <w:rPr>
          <w:lang w:val="en-US"/>
        </w:rPr>
        <w:t xml:space="preserve"> </w:t>
      </w:r>
      <w:proofErr w:type="spellStart"/>
      <w:r w:rsidRPr="0095107D">
        <w:rPr>
          <w:lang w:val="en-US"/>
        </w:rPr>
        <w:t>alata</w:t>
      </w:r>
      <w:proofErr w:type="spellEnd"/>
      <w:r w:rsidRPr="0095107D">
        <w:rPr>
          <w:lang w:val="en-US"/>
        </w:rPr>
        <w:t xml:space="preserve"> L. '</w:t>
      </w:r>
      <w:proofErr w:type="spellStart"/>
      <w:r w:rsidRPr="0095107D">
        <w:rPr>
          <w:lang w:val="en-US"/>
        </w:rPr>
        <w:t>Brazo</w:t>
      </w:r>
      <w:proofErr w:type="spellEnd"/>
      <w:r w:rsidRPr="0095107D">
        <w:rPr>
          <w:lang w:val="en-US"/>
        </w:rPr>
        <w:t xml:space="preserve"> </w:t>
      </w:r>
      <w:proofErr w:type="spellStart"/>
      <w:r w:rsidRPr="0095107D">
        <w:rPr>
          <w:lang w:val="en-US"/>
        </w:rPr>
        <w:t>fuerte</w:t>
      </w:r>
      <w:proofErr w:type="spellEnd"/>
      <w:r w:rsidRPr="0095107D">
        <w:rPr>
          <w:lang w:val="en-US"/>
        </w:rPr>
        <w:t>' and '</w:t>
      </w:r>
      <w:proofErr w:type="spellStart"/>
      <w:r w:rsidRPr="0095107D">
        <w:rPr>
          <w:lang w:val="en-US"/>
        </w:rPr>
        <w:t>Florido</w:t>
      </w:r>
      <w:proofErr w:type="spellEnd"/>
      <w:r w:rsidRPr="0095107D">
        <w:rPr>
          <w:lang w:val="en-US"/>
        </w:rPr>
        <w:t xml:space="preserve">' and D. </w:t>
      </w:r>
      <w:proofErr w:type="spellStart"/>
      <w:r w:rsidRPr="0095107D">
        <w:rPr>
          <w:lang w:val="en-US"/>
        </w:rPr>
        <w:t>abyssinica</w:t>
      </w:r>
      <w:proofErr w:type="spellEnd"/>
      <w:r w:rsidRPr="0095107D">
        <w:rPr>
          <w:lang w:val="en-US"/>
        </w:rPr>
        <w:t xml:space="preserve"> </w:t>
      </w:r>
      <w:proofErr w:type="gramStart"/>
      <w:r w:rsidRPr="0095107D">
        <w:rPr>
          <w:lang w:val="en-US"/>
        </w:rPr>
        <w:t>Hoch..</w:t>
      </w:r>
      <w:proofErr w:type="gramEnd"/>
      <w:r w:rsidRPr="0095107D">
        <w:rPr>
          <w:lang w:val="en-US"/>
        </w:rPr>
        <w:t xml:space="preserve"> Plant Cell Tissue Organ Culture 26: 147-152. DOI: 10.1007/BF00039936</w:t>
      </w:r>
    </w:p>
    <w:sectPr w:rsidR="0095107D" w:rsidRPr="0095107D" w:rsidSect="00B948D8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4B3D"/>
    <w:multiLevelType w:val="multilevel"/>
    <w:tmpl w:val="543C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71984"/>
    <w:multiLevelType w:val="multilevel"/>
    <w:tmpl w:val="543C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1B4FAA"/>
    <w:multiLevelType w:val="multilevel"/>
    <w:tmpl w:val="E31A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3735E"/>
    <w:multiLevelType w:val="multilevel"/>
    <w:tmpl w:val="E31A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6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90"/>
    <w:rsid w:val="00267ECF"/>
    <w:rsid w:val="005E3512"/>
    <w:rsid w:val="0072388C"/>
    <w:rsid w:val="00740CD2"/>
    <w:rsid w:val="0095107D"/>
    <w:rsid w:val="00993692"/>
    <w:rsid w:val="00A417C0"/>
    <w:rsid w:val="00AB3BB3"/>
    <w:rsid w:val="00AD143F"/>
    <w:rsid w:val="00C02BA1"/>
    <w:rsid w:val="00C12FC5"/>
    <w:rsid w:val="00C84CE8"/>
    <w:rsid w:val="00DC1193"/>
    <w:rsid w:val="00E35B49"/>
    <w:rsid w:val="00E97500"/>
    <w:rsid w:val="00ED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,"/>
  <w:listSeparator w:val=";"/>
  <w14:docId w14:val="06D69F34"/>
  <w15:chartTrackingRefBased/>
  <w15:docId w15:val="{D4848484-9779-8844-91E6-E588130B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A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07D"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uiPriority w:val="99"/>
    <w:semiHidden/>
    <w:unhideWhenUsed/>
    <w:rsid w:val="00AB3BB3"/>
    <w:rPr>
      <w:color w:val="0000FF"/>
      <w:u w:val="single"/>
    </w:rPr>
  </w:style>
  <w:style w:type="character" w:customStyle="1" w:styleId="apple-converted-space">
    <w:name w:val="apple-converted-space"/>
    <w:rsid w:val="00AB3BB3"/>
  </w:style>
  <w:style w:type="paragraph" w:customStyle="1" w:styleId="u-mb-2">
    <w:name w:val="u-mb-2"/>
    <w:basedOn w:val="Normal"/>
    <w:rsid w:val="00740CD2"/>
    <w:pPr>
      <w:spacing w:before="100" w:beforeAutospacing="1" w:after="100" w:afterAutospacing="1"/>
    </w:pPr>
  </w:style>
  <w:style w:type="character" w:customStyle="1" w:styleId="authorsname">
    <w:name w:val="authors__name"/>
    <w:rsid w:val="00740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1051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Martine Jean</dc:creator>
  <cp:keywords/>
  <cp:lastModifiedBy>Martine Jean</cp:lastModifiedBy>
  <cp:revision>2</cp:revision>
  <cp:lastPrinted>2010-08-26T02:32:00Z</cp:lastPrinted>
  <dcterms:created xsi:type="dcterms:W3CDTF">2018-10-13T02:57:00Z</dcterms:created>
  <dcterms:modified xsi:type="dcterms:W3CDTF">2018-10-13T02:57:00Z</dcterms:modified>
</cp:coreProperties>
</file>