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652F" w:rsidRDefault="009A5F6D" w:rsidP="00B31AA9">
      <w:pPr>
        <w:pStyle w:val="Paragraphedeliste1"/>
        <w:ind w:left="0"/>
      </w:pPr>
      <w:r>
        <w:rPr>
          <w:noProof/>
        </w:rPr>
        <w:drawing>
          <wp:anchor distT="0" distB="0" distL="114300" distR="114300" simplePos="0" relativeHeight="251662848" behindDoc="0" locked="0" layoutInCell="1" allowOverlap="1" wp14:anchorId="74B94C46" wp14:editId="03B0027C">
            <wp:simplePos x="0" y="0"/>
            <wp:positionH relativeFrom="column">
              <wp:posOffset>0</wp:posOffset>
            </wp:positionH>
            <wp:positionV relativeFrom="paragraph">
              <wp:posOffset>-822036</wp:posOffset>
            </wp:positionV>
            <wp:extent cx="911725" cy="1117427"/>
            <wp:effectExtent l="0" t="0" r="3175" b="6985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apture.PN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052" b="14240"/>
                    <a:stretch/>
                  </pic:blipFill>
                  <pic:spPr bwMode="auto">
                    <a:xfrm>
                      <a:off x="0" y="0"/>
                      <a:ext cx="911725" cy="11174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81318">
        <w:rPr>
          <w:noProof/>
          <w:lang w:val="fr-FR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2726D8F4" wp14:editId="185DD046">
                <wp:simplePos x="0" y="0"/>
                <wp:positionH relativeFrom="margin">
                  <wp:posOffset>1034415</wp:posOffset>
                </wp:positionH>
                <wp:positionV relativeFrom="margin">
                  <wp:posOffset>-732155</wp:posOffset>
                </wp:positionV>
                <wp:extent cx="2531745" cy="906780"/>
                <wp:effectExtent l="0" t="0" r="0" b="7620"/>
                <wp:wrapSquare wrapText="bothSides"/>
                <wp:docPr id="19" name="Zone de text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531745" cy="9067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F67C5" w:rsidRPr="00AB194D" w:rsidRDefault="00AF67C5" w:rsidP="00AF67C5">
                            <w:pPr>
                              <w:spacing w:after="120"/>
                              <w:rPr>
                                <w:rFonts w:ascii="Calibri" w:hAnsi="Calibri" w:cs="Calibri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sz w:val="28"/>
                                <w:szCs w:val="28"/>
                              </w:rPr>
                              <w:t>Joséphine Paré</w:t>
                            </w:r>
                          </w:p>
                          <w:p w:rsidR="00AF67C5" w:rsidRPr="00AB194D" w:rsidRDefault="00AF67C5" w:rsidP="00AF67C5">
                            <w:pPr>
                              <w:spacing w:after="40"/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>Consultant</w:t>
                            </w:r>
                          </w:p>
                          <w:p w:rsidR="00AF67C5" w:rsidRPr="00AB194D" w:rsidRDefault="00A65ACD" w:rsidP="00AF67C5">
                            <w:pPr>
                              <w:spacing w:after="40"/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>4</w:t>
                            </w:r>
                            <w:r w:rsidR="00AF67C5">
                              <w:rPr>
                                <w:rFonts w:ascii="Calibri" w:hAnsi="Calibri" w:cs="Calibri"/>
                              </w:rPr>
                              <w:t xml:space="preserve"> years of experience</w:t>
                            </w:r>
                          </w:p>
                          <w:p w:rsidR="00AF67C5" w:rsidRPr="00AB194D" w:rsidRDefault="00AF67C5" w:rsidP="00AF67C5">
                            <w:pPr>
                              <w:spacing w:after="40"/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>EPF Sceaux – General Engineer</w:t>
                            </w:r>
                          </w:p>
                          <w:p w:rsidR="003149E5" w:rsidRPr="008F43D8" w:rsidRDefault="003149E5" w:rsidP="00274F78">
                            <w:pPr>
                              <w:spacing w:after="40"/>
                              <w:rPr>
                                <w:rFonts w:ascii="Calibri" w:hAnsi="Calibri" w:cs="Calibri"/>
                              </w:rPr>
                            </w:pPr>
                          </w:p>
                          <w:p w:rsidR="00822CA9" w:rsidRPr="008F43D8" w:rsidRDefault="00822CA9">
                            <w:pPr>
                              <w:spacing w:after="120"/>
                              <w:rPr>
                                <w:rFonts w:ascii="Calibri" w:hAnsi="Calibri" w:cs="Calibri"/>
                                <w:color w:val="17375E"/>
                              </w:rPr>
                            </w:pPr>
                          </w:p>
                          <w:p w:rsidR="00BC2E90" w:rsidRPr="008F43D8" w:rsidRDefault="00BC2E90">
                            <w:pPr>
                              <w:spacing w:after="12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323E7F" id="_x0000_t202" coordsize="21600,21600" o:spt="202" path="m,l,21600r21600,l21600,xe">
                <v:stroke joinstyle="miter"/>
                <v:path gradientshapeok="t" o:connecttype="rect"/>
              </v:shapetype>
              <v:shape id="Zone de texte 19" o:spid="_x0000_s1026" type="#_x0000_t202" style="position:absolute;margin-left:81.45pt;margin-top:-57.65pt;width:199.35pt;height:71.4pt;z-index:2516536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" filled="f" stroked="f" strokeweight=".5pt">
                <v:path arrowok="t"/>
                <v:textbox>
                  <w:txbxContent>
                    <w:p w:rsidR="00AF67C5" w:rsidRPr="00AB194D" w:rsidRDefault="00AF67C5" w:rsidP="00AF67C5">
                      <w:pPr>
                        <w:spacing w:after="120"/>
                        <w:rPr>
                          <w:rFonts w:ascii="Calibri" w:hAnsi="Calibri" w:cs="Calibri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Calibri" w:hAnsi="Calibri" w:cs="Calibri"/>
                          <w:b/>
                          <w:sz w:val="28"/>
                          <w:szCs w:val="28"/>
                        </w:rPr>
                        <w:t>Joséphine Paré</w:t>
                      </w:r>
                    </w:p>
                    <w:p w:rsidR="00AF67C5" w:rsidRPr="00AB194D" w:rsidRDefault="00AF67C5" w:rsidP="00AF67C5">
                      <w:pPr>
                        <w:spacing w:after="40"/>
                        <w:rPr>
                          <w:rFonts w:ascii="Calibri" w:hAnsi="Calibri" w:cs="Calibri"/>
                        </w:rPr>
                      </w:pPr>
                      <w:r>
                        <w:rPr>
                          <w:rFonts w:ascii="Calibri" w:hAnsi="Calibri" w:cs="Calibri"/>
                        </w:rPr>
                        <w:t>Consultant</w:t>
                      </w:r>
                    </w:p>
                    <w:p w:rsidR="00AF67C5" w:rsidRPr="00AB194D" w:rsidRDefault="00A65ACD" w:rsidP="00AF67C5">
                      <w:pPr>
                        <w:spacing w:after="40"/>
                        <w:rPr>
                          <w:rFonts w:ascii="Calibri" w:hAnsi="Calibri" w:cs="Calibri"/>
                        </w:rPr>
                      </w:pPr>
                      <w:r>
                        <w:rPr>
                          <w:rFonts w:ascii="Calibri" w:hAnsi="Calibri" w:cs="Calibri"/>
                        </w:rPr>
                        <w:t>4</w:t>
                      </w:r>
                      <w:r w:rsidR="00AF67C5">
                        <w:rPr>
                          <w:rFonts w:ascii="Calibri" w:hAnsi="Calibri" w:cs="Calibri"/>
                        </w:rPr>
                        <w:t xml:space="preserve"> years of experience</w:t>
                      </w:r>
                    </w:p>
                    <w:p w:rsidR="00AF67C5" w:rsidRPr="00AB194D" w:rsidRDefault="00AF67C5" w:rsidP="00AF67C5">
                      <w:pPr>
                        <w:spacing w:after="40"/>
                        <w:rPr>
                          <w:rFonts w:ascii="Calibri" w:hAnsi="Calibri" w:cs="Calibri"/>
                        </w:rPr>
                      </w:pPr>
                      <w:r>
                        <w:rPr>
                          <w:rFonts w:ascii="Calibri" w:hAnsi="Calibri" w:cs="Calibri"/>
                        </w:rPr>
                        <w:t>EPF Sceaux – General Engineer</w:t>
                      </w:r>
                    </w:p>
                    <w:p w:rsidR="003149E5" w:rsidRPr="008F43D8" w:rsidRDefault="003149E5" w:rsidP="00274F78">
                      <w:pPr>
                        <w:spacing w:after="40"/>
                        <w:rPr>
                          <w:rFonts w:ascii="Calibri" w:hAnsi="Calibri" w:cs="Calibri"/>
                        </w:rPr>
                      </w:pPr>
                    </w:p>
                    <w:p w:rsidR="00822CA9" w:rsidRPr="008F43D8" w:rsidRDefault="00822CA9">
                      <w:pPr>
                        <w:spacing w:after="120"/>
                        <w:rPr>
                          <w:rFonts w:ascii="Calibri" w:hAnsi="Calibri" w:cs="Calibri"/>
                          <w:color w:val="17375E"/>
                        </w:rPr>
                      </w:pPr>
                    </w:p>
                    <w:p w:rsidR="00BC2E90" w:rsidRPr="008F43D8" w:rsidRDefault="00BC2E90">
                      <w:pPr>
                        <w:spacing w:after="120"/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F81318">
        <w:rPr>
          <w:noProof/>
          <w:lang w:val="fr-FR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620BD9C8" wp14:editId="7BAEAB03">
                <wp:simplePos x="0" y="0"/>
                <wp:positionH relativeFrom="column">
                  <wp:posOffset>1043940</wp:posOffset>
                </wp:positionH>
                <wp:positionV relativeFrom="paragraph">
                  <wp:posOffset>-685165</wp:posOffset>
                </wp:positionV>
                <wp:extent cx="635" cy="828675"/>
                <wp:effectExtent l="19050" t="0" r="37465" b="28575"/>
                <wp:wrapNone/>
                <wp:docPr id="15" name="Connecteur droit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35" cy="828675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5CDBED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EFFC"/>
                              </a:solidFill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D0969D" id="Connecteur droit 7" o:spid="_x0000_s1026" style="position:absolute;flip:x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82.2pt,-53.95pt" to="82.25pt,1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" fillcolor="#ffeffc" strokecolor="#5cdbed" strokeweight="2.25pt">
                <v:stroke joinstyle="miter"/>
              </v:line>
            </w:pict>
          </mc:Fallback>
        </mc:AlternateContent>
      </w:r>
      <w:r w:rsidR="00842A18">
        <w:tab/>
      </w:r>
    </w:p>
    <w:p w:rsidR="003149E5" w:rsidRDefault="003149E5" w:rsidP="00B31AA9">
      <w:pPr>
        <w:pStyle w:val="Paragraphedeliste1"/>
        <w:ind w:left="0"/>
      </w:pPr>
    </w:p>
    <w:p w:rsidR="003149E5" w:rsidRPr="00B31AA9" w:rsidRDefault="003149E5" w:rsidP="00B31AA9">
      <w:pPr>
        <w:pStyle w:val="Paragraphedeliste1"/>
        <w:ind w:left="0"/>
      </w:pPr>
    </w:p>
    <w:p w:rsidR="00AD652F" w:rsidRDefault="00756966">
      <w:r>
        <w:rPr>
          <w:noProof/>
          <w:lang w:val="fr-FR"/>
        </w:rPr>
        <mc:AlternateContent>
          <mc:Choice Requires="wps">
            <w:drawing>
              <wp:inline distT="0" distB="0" distL="0" distR="0">
                <wp:extent cx="6719570" cy="2080260"/>
                <wp:effectExtent l="0" t="0" r="24130" b="15240"/>
                <wp:docPr id="14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19570" cy="208026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5CDBED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EFFC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9792C" w:rsidRPr="007E7FF9" w:rsidRDefault="007E7FF9" w:rsidP="00867F97">
                            <w:pPr>
                              <w:spacing w:line="276" w:lineRule="auto"/>
                              <w:jc w:val="both"/>
                              <w:rPr>
                                <w:rFonts w:ascii="Calibri" w:hAnsi="Calibri" w:cs="Calibri"/>
                                <w:b/>
                                <w:color w:val="17375E"/>
                                <w:sz w:val="20"/>
                                <w:szCs w:val="20"/>
                              </w:rPr>
                            </w:pPr>
                            <w:r w:rsidRPr="007E7FF9">
                              <w:rPr>
                                <w:rFonts w:ascii="Calibri" w:hAnsi="Calibri" w:cs="Calibri"/>
                                <w:b/>
                                <w:color w:val="17375E"/>
                                <w:sz w:val="20"/>
                                <w:szCs w:val="20"/>
                              </w:rPr>
                              <w:t>Summary:</w:t>
                            </w:r>
                          </w:p>
                          <w:p w:rsidR="00AF67C5" w:rsidRDefault="00AF67C5" w:rsidP="00AF67C5">
                            <w:pPr>
                              <w:suppressAutoHyphens/>
                              <w:rPr>
                                <w:rFonts w:ascii="Calibri" w:hAnsi="Calibri" w:cs="Calibri"/>
                                <w:sz w:val="20"/>
                              </w:rPr>
                            </w:pPr>
                            <w:r w:rsidRPr="00957124">
                              <w:rPr>
                                <w:rFonts w:ascii="Calibri" w:hAnsi="Calibri" w:cs="Calibri"/>
                                <w:sz w:val="20"/>
                              </w:rPr>
                              <w:t xml:space="preserve">Graduate in 2014 form the engineering school EPF in Sceaux, with a specialty in Business Decision Engineering. Hands-on experience in information systems </w:t>
                            </w:r>
                            <w:r w:rsidRPr="00FB5F1D">
                              <w:rPr>
                                <w:rFonts w:ascii="Calibri" w:hAnsi="Calibri" w:cs="Calibri"/>
                                <w:sz w:val="20"/>
                              </w:rPr>
                              <w:t>particularly</w:t>
                            </w:r>
                            <w:r>
                              <w:rPr>
                                <w:rFonts w:ascii="Calibri" w:hAnsi="Calibri" w:cs="Calibri"/>
                                <w:sz w:val="20"/>
                              </w:rPr>
                              <w:t xml:space="preserve"> </w:t>
                            </w:r>
                            <w:r w:rsidRPr="00957124">
                              <w:rPr>
                                <w:rFonts w:ascii="Calibri" w:hAnsi="Calibri" w:cs="Calibri"/>
                                <w:sz w:val="20"/>
                              </w:rPr>
                              <w:t xml:space="preserve">on the ERP SAP and MS </w:t>
                            </w:r>
                            <w:r>
                              <w:rPr>
                                <w:rFonts w:ascii="Calibri" w:hAnsi="Calibri" w:cs="Calibri"/>
                                <w:sz w:val="20"/>
                              </w:rPr>
                              <w:t>Dynamics Ax. Function</w:t>
                            </w:r>
                            <w:r w:rsidRPr="00957124">
                              <w:rPr>
                                <w:rFonts w:ascii="Calibri" w:hAnsi="Calibri" w:cs="Calibri"/>
                                <w:sz w:val="20"/>
                              </w:rPr>
                              <w:t>al and technical knowledge allow her to understand issues in ERP’s implementation.</w:t>
                            </w:r>
                          </w:p>
                          <w:p w:rsidR="009A5F6D" w:rsidRDefault="009A5F6D" w:rsidP="00AF67C5">
                            <w:pPr>
                              <w:suppressAutoHyphens/>
                              <w:rPr>
                                <w:rFonts w:ascii="Calibri" w:hAnsi="Calibri" w:cs="Calibri"/>
                                <w:sz w:val="20"/>
                              </w:rPr>
                            </w:pPr>
                          </w:p>
                          <w:p w:rsidR="00E51F66" w:rsidRDefault="00E51F66" w:rsidP="00E51F66">
                            <w:pPr>
                              <w:suppressAutoHyphens/>
                              <w:rPr>
                                <w:rFonts w:ascii="Calibri" w:hAnsi="Calibri" w:cs="Calibri"/>
                                <w:sz w:val="20"/>
                                <w:lang w:val="en-GB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20"/>
                                <w:lang w:val="en-GB"/>
                              </w:rPr>
                              <w:t xml:space="preserve">Later, she worked in La Banque Postale Assurances </w:t>
                            </w:r>
                            <w:r w:rsidR="009A5F6D">
                              <w:rPr>
                                <w:rFonts w:ascii="Calibri" w:hAnsi="Calibri" w:cs="Calibri"/>
                                <w:sz w:val="20"/>
                                <w:lang w:val="en-GB"/>
                              </w:rPr>
                              <w:t xml:space="preserve">both on the </w:t>
                            </w:r>
                            <w:r w:rsidR="003C1DF5">
                              <w:rPr>
                                <w:rFonts w:ascii="Calibri" w:hAnsi="Calibri" w:cs="Calibri"/>
                                <w:sz w:val="20"/>
                                <w:lang w:val="en-GB"/>
                              </w:rPr>
                              <w:t>evolution on SAP</w:t>
                            </w:r>
                            <w:r w:rsidR="009A5F6D">
                              <w:rPr>
                                <w:rFonts w:ascii="Calibri" w:hAnsi="Calibri" w:cs="Calibri"/>
                                <w:sz w:val="20"/>
                                <w:lang w:val="en-GB"/>
                              </w:rPr>
                              <w:t xml:space="preserve"> (</w:t>
                            </w:r>
                            <w:r w:rsidR="009A5F6D">
                              <w:rPr>
                                <w:rFonts w:ascii="Calibri" w:hAnsi="Calibri" w:cs="Calibri"/>
                                <w:sz w:val="20"/>
                                <w:lang w:val="en-GB"/>
                              </w:rPr>
                              <w:t xml:space="preserve">set up new entities and </w:t>
                            </w:r>
                            <w:r w:rsidR="009A5F6D">
                              <w:rPr>
                                <w:rFonts w:ascii="Calibri" w:hAnsi="Calibri" w:cs="Calibri"/>
                                <w:sz w:val="20"/>
                                <w:lang w:val="en-GB"/>
                              </w:rPr>
                              <w:t xml:space="preserve">changes </w:t>
                            </w:r>
                            <w:r w:rsidR="009A5F6D">
                              <w:rPr>
                                <w:rFonts w:ascii="Calibri" w:hAnsi="Calibri" w:cs="Calibri"/>
                                <w:sz w:val="20"/>
                                <w:lang w:val="en-GB"/>
                              </w:rPr>
                              <w:t>coordinat</w:t>
                            </w:r>
                            <w:r w:rsidR="009A5F6D">
                              <w:rPr>
                                <w:rFonts w:ascii="Calibri" w:hAnsi="Calibri" w:cs="Calibri"/>
                                <w:sz w:val="20"/>
                                <w:lang w:val="en-GB"/>
                              </w:rPr>
                              <w:t>ion) and in IT projects (stream automation and interfaces creation)</w:t>
                            </w:r>
                            <w:r w:rsidR="003C1DF5">
                              <w:rPr>
                                <w:rFonts w:ascii="Calibri" w:hAnsi="Calibri" w:cs="Calibri"/>
                                <w:sz w:val="20"/>
                                <w:lang w:val="en-GB"/>
                              </w:rPr>
                              <w:t>.</w:t>
                            </w:r>
                            <w:r w:rsidR="003C1DF5">
                              <w:rPr>
                                <w:rFonts w:ascii="Calibri" w:hAnsi="Calibri" w:cs="Calibri"/>
                                <w:sz w:val="20"/>
                                <w:lang w:val="en-GB"/>
                              </w:rPr>
                              <w:t xml:space="preserve"> </w:t>
                            </w:r>
                            <w:r w:rsidR="009A5F6D">
                              <w:rPr>
                                <w:rFonts w:ascii="Calibri" w:hAnsi="Calibri" w:cs="Calibri"/>
                                <w:sz w:val="20"/>
                                <w:lang w:val="en-GB"/>
                              </w:rPr>
                              <w:t xml:space="preserve">Her involvement in </w:t>
                            </w:r>
                            <w:r>
                              <w:rPr>
                                <w:rFonts w:ascii="Calibri" w:hAnsi="Calibri" w:cs="Calibri"/>
                                <w:sz w:val="20"/>
                                <w:lang w:val="en-GB"/>
                              </w:rPr>
                              <w:t xml:space="preserve">numerous projects: launches of new insurance products, delegated changes, </w:t>
                            </w:r>
                            <w:r w:rsidR="009A5F6D">
                              <w:rPr>
                                <w:rFonts w:ascii="Calibri" w:hAnsi="Calibri" w:cs="Calibri"/>
                                <w:sz w:val="20"/>
                                <w:lang w:val="en-GB"/>
                              </w:rPr>
                              <w:t xml:space="preserve">and </w:t>
                            </w:r>
                            <w:r>
                              <w:rPr>
                                <w:rFonts w:ascii="Calibri" w:hAnsi="Calibri" w:cs="Calibri"/>
                                <w:sz w:val="20"/>
                                <w:lang w:val="en-GB"/>
                              </w:rPr>
                              <w:t xml:space="preserve">set </w:t>
                            </w:r>
                            <w:r w:rsidR="009A5F6D">
                              <w:rPr>
                                <w:rFonts w:ascii="Calibri" w:hAnsi="Calibri" w:cs="Calibri"/>
                                <w:sz w:val="20"/>
                                <w:lang w:val="en-GB"/>
                              </w:rPr>
                              <w:t xml:space="preserve">up of a new insurance system improve her leadership skills and sense of urgency. </w:t>
                            </w:r>
                          </w:p>
                          <w:p w:rsidR="00E51F66" w:rsidRDefault="00E51F66" w:rsidP="00E51F66">
                            <w:pPr>
                              <w:suppressAutoHyphens/>
                              <w:rPr>
                                <w:rFonts w:ascii="Calibri" w:hAnsi="Calibri" w:cs="Calibri"/>
                                <w:sz w:val="20"/>
                                <w:lang w:val="en-GB"/>
                              </w:rPr>
                            </w:pPr>
                          </w:p>
                          <w:p w:rsidR="00E51F66" w:rsidRDefault="00E51F66" w:rsidP="00E51F66">
                            <w:pPr>
                              <w:suppressAutoHyphens/>
                              <w:rPr>
                                <w:rFonts w:ascii="Calibri" w:hAnsi="Calibri" w:cs="Calibri"/>
                                <w:sz w:val="20"/>
                                <w:lang w:val="en-GB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20"/>
                                <w:lang w:val="en-GB"/>
                              </w:rPr>
                              <w:t xml:space="preserve">Her knowledge in SAP and Kyriba enable her to manage a securing project between the three </w:t>
                            </w:r>
                            <w:bookmarkStart w:id="0" w:name="_GoBack"/>
                            <w:bookmarkEnd w:id="0"/>
                            <w:r>
                              <w:rPr>
                                <w:rFonts w:ascii="Calibri" w:hAnsi="Calibri" w:cs="Calibri"/>
                                <w:sz w:val="20"/>
                                <w:lang w:val="en-GB"/>
                              </w:rPr>
                              <w:t>system accounting, insurance manager (CLEVA) and treasury.</w:t>
                            </w:r>
                          </w:p>
                          <w:p w:rsidR="00E51F66" w:rsidRPr="00E51F66" w:rsidRDefault="00E51F66" w:rsidP="00AF67C5">
                            <w:pPr>
                              <w:suppressAutoHyphens/>
                              <w:rPr>
                                <w:rFonts w:ascii="Calibri" w:hAnsi="Calibri" w:cs="Calibri"/>
                                <w:sz w:val="20"/>
                                <w:lang w:val="en-GB"/>
                              </w:rPr>
                            </w:pPr>
                          </w:p>
                          <w:p w:rsidR="00822CA9" w:rsidRPr="007E7FF9" w:rsidRDefault="00822CA9" w:rsidP="008E663D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Calibri" w:hAnsi="Calibri" w:cs="Calibri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7" type="#_x0000_t202" style="width:529.1pt;height:16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" filled="f" fillcolor="#ffeffc" strokecolor="#5cdbed" strokeweight="1.5pt">
                <v:textbox>
                  <w:txbxContent>
                    <w:p w:rsidR="0019792C" w:rsidRPr="007E7FF9" w:rsidRDefault="007E7FF9" w:rsidP="00867F97">
                      <w:pPr>
                        <w:spacing w:line="276" w:lineRule="auto"/>
                        <w:jc w:val="both"/>
                        <w:rPr>
                          <w:rFonts w:ascii="Calibri" w:hAnsi="Calibri" w:cs="Calibri"/>
                          <w:b/>
                          <w:color w:val="17375E"/>
                          <w:sz w:val="20"/>
                          <w:szCs w:val="20"/>
                        </w:rPr>
                      </w:pPr>
                      <w:r w:rsidRPr="007E7FF9">
                        <w:rPr>
                          <w:rFonts w:ascii="Calibri" w:hAnsi="Calibri" w:cs="Calibri"/>
                          <w:b/>
                          <w:color w:val="17375E"/>
                          <w:sz w:val="20"/>
                          <w:szCs w:val="20"/>
                        </w:rPr>
                        <w:t>Summary:</w:t>
                      </w:r>
                    </w:p>
                    <w:p w:rsidR="00AF67C5" w:rsidRDefault="00AF67C5" w:rsidP="00AF67C5">
                      <w:pPr>
                        <w:suppressAutoHyphens/>
                        <w:rPr>
                          <w:rFonts w:ascii="Calibri" w:hAnsi="Calibri" w:cs="Calibri"/>
                          <w:sz w:val="20"/>
                        </w:rPr>
                      </w:pPr>
                      <w:r w:rsidRPr="00957124">
                        <w:rPr>
                          <w:rFonts w:ascii="Calibri" w:hAnsi="Calibri" w:cs="Calibri"/>
                          <w:sz w:val="20"/>
                        </w:rPr>
                        <w:t xml:space="preserve">Graduate in 2014 form the engineering school EPF in Sceaux, with a specialty in Business Decision Engineering. Hands-on experience in information systems </w:t>
                      </w:r>
                      <w:r w:rsidRPr="00FB5F1D">
                        <w:rPr>
                          <w:rFonts w:ascii="Calibri" w:hAnsi="Calibri" w:cs="Calibri"/>
                          <w:sz w:val="20"/>
                        </w:rPr>
                        <w:t>particularly</w:t>
                      </w:r>
                      <w:r>
                        <w:rPr>
                          <w:rFonts w:ascii="Calibri" w:hAnsi="Calibri" w:cs="Calibri"/>
                          <w:sz w:val="20"/>
                        </w:rPr>
                        <w:t xml:space="preserve"> </w:t>
                      </w:r>
                      <w:r w:rsidRPr="00957124">
                        <w:rPr>
                          <w:rFonts w:ascii="Calibri" w:hAnsi="Calibri" w:cs="Calibri"/>
                          <w:sz w:val="20"/>
                        </w:rPr>
                        <w:t xml:space="preserve">on the ERP SAP and MS </w:t>
                      </w:r>
                      <w:r>
                        <w:rPr>
                          <w:rFonts w:ascii="Calibri" w:hAnsi="Calibri" w:cs="Calibri"/>
                          <w:sz w:val="20"/>
                        </w:rPr>
                        <w:t>Dynamics Ax. Function</w:t>
                      </w:r>
                      <w:r w:rsidRPr="00957124">
                        <w:rPr>
                          <w:rFonts w:ascii="Calibri" w:hAnsi="Calibri" w:cs="Calibri"/>
                          <w:sz w:val="20"/>
                        </w:rPr>
                        <w:t>al and technical knowledge allow her to understand issues in ERP’s implementation.</w:t>
                      </w:r>
                    </w:p>
                    <w:p w:rsidR="009A5F6D" w:rsidRDefault="009A5F6D" w:rsidP="00AF67C5">
                      <w:pPr>
                        <w:suppressAutoHyphens/>
                        <w:rPr>
                          <w:rFonts w:ascii="Calibri" w:hAnsi="Calibri" w:cs="Calibri"/>
                          <w:sz w:val="20"/>
                        </w:rPr>
                      </w:pPr>
                    </w:p>
                    <w:p w:rsidR="00E51F66" w:rsidRDefault="00E51F66" w:rsidP="00E51F66">
                      <w:pPr>
                        <w:suppressAutoHyphens/>
                        <w:rPr>
                          <w:rFonts w:ascii="Calibri" w:hAnsi="Calibri" w:cs="Calibri"/>
                          <w:sz w:val="20"/>
                          <w:lang w:val="en-GB"/>
                        </w:rPr>
                      </w:pPr>
                      <w:r>
                        <w:rPr>
                          <w:rFonts w:ascii="Calibri" w:hAnsi="Calibri" w:cs="Calibri"/>
                          <w:sz w:val="20"/>
                          <w:lang w:val="en-GB"/>
                        </w:rPr>
                        <w:t xml:space="preserve">Later, she worked in La Banque Postale Assurances </w:t>
                      </w:r>
                      <w:r w:rsidR="009A5F6D">
                        <w:rPr>
                          <w:rFonts w:ascii="Calibri" w:hAnsi="Calibri" w:cs="Calibri"/>
                          <w:sz w:val="20"/>
                          <w:lang w:val="en-GB"/>
                        </w:rPr>
                        <w:t xml:space="preserve">both on the </w:t>
                      </w:r>
                      <w:r w:rsidR="003C1DF5">
                        <w:rPr>
                          <w:rFonts w:ascii="Calibri" w:hAnsi="Calibri" w:cs="Calibri"/>
                          <w:sz w:val="20"/>
                          <w:lang w:val="en-GB"/>
                        </w:rPr>
                        <w:t>evolution on SAP</w:t>
                      </w:r>
                      <w:r w:rsidR="009A5F6D">
                        <w:rPr>
                          <w:rFonts w:ascii="Calibri" w:hAnsi="Calibri" w:cs="Calibri"/>
                          <w:sz w:val="20"/>
                          <w:lang w:val="en-GB"/>
                        </w:rPr>
                        <w:t xml:space="preserve"> (</w:t>
                      </w:r>
                      <w:r w:rsidR="009A5F6D">
                        <w:rPr>
                          <w:rFonts w:ascii="Calibri" w:hAnsi="Calibri" w:cs="Calibri"/>
                          <w:sz w:val="20"/>
                          <w:lang w:val="en-GB"/>
                        </w:rPr>
                        <w:t xml:space="preserve">set up new entities and </w:t>
                      </w:r>
                      <w:r w:rsidR="009A5F6D">
                        <w:rPr>
                          <w:rFonts w:ascii="Calibri" w:hAnsi="Calibri" w:cs="Calibri"/>
                          <w:sz w:val="20"/>
                          <w:lang w:val="en-GB"/>
                        </w:rPr>
                        <w:t xml:space="preserve">changes </w:t>
                      </w:r>
                      <w:r w:rsidR="009A5F6D">
                        <w:rPr>
                          <w:rFonts w:ascii="Calibri" w:hAnsi="Calibri" w:cs="Calibri"/>
                          <w:sz w:val="20"/>
                          <w:lang w:val="en-GB"/>
                        </w:rPr>
                        <w:t>coordinat</w:t>
                      </w:r>
                      <w:r w:rsidR="009A5F6D">
                        <w:rPr>
                          <w:rFonts w:ascii="Calibri" w:hAnsi="Calibri" w:cs="Calibri"/>
                          <w:sz w:val="20"/>
                          <w:lang w:val="en-GB"/>
                        </w:rPr>
                        <w:t>ion) and in IT projects (stream automation and interfaces creation)</w:t>
                      </w:r>
                      <w:r w:rsidR="003C1DF5">
                        <w:rPr>
                          <w:rFonts w:ascii="Calibri" w:hAnsi="Calibri" w:cs="Calibri"/>
                          <w:sz w:val="20"/>
                          <w:lang w:val="en-GB"/>
                        </w:rPr>
                        <w:t>.</w:t>
                      </w:r>
                      <w:r w:rsidR="003C1DF5">
                        <w:rPr>
                          <w:rFonts w:ascii="Calibri" w:hAnsi="Calibri" w:cs="Calibri"/>
                          <w:sz w:val="20"/>
                          <w:lang w:val="en-GB"/>
                        </w:rPr>
                        <w:t xml:space="preserve"> </w:t>
                      </w:r>
                      <w:r w:rsidR="009A5F6D">
                        <w:rPr>
                          <w:rFonts w:ascii="Calibri" w:hAnsi="Calibri" w:cs="Calibri"/>
                          <w:sz w:val="20"/>
                          <w:lang w:val="en-GB"/>
                        </w:rPr>
                        <w:t xml:space="preserve">Her involvement in </w:t>
                      </w:r>
                      <w:r>
                        <w:rPr>
                          <w:rFonts w:ascii="Calibri" w:hAnsi="Calibri" w:cs="Calibri"/>
                          <w:sz w:val="20"/>
                          <w:lang w:val="en-GB"/>
                        </w:rPr>
                        <w:t xml:space="preserve">numerous projects: launches of new insurance products, delegated changes, </w:t>
                      </w:r>
                      <w:r w:rsidR="009A5F6D">
                        <w:rPr>
                          <w:rFonts w:ascii="Calibri" w:hAnsi="Calibri" w:cs="Calibri"/>
                          <w:sz w:val="20"/>
                          <w:lang w:val="en-GB"/>
                        </w:rPr>
                        <w:t xml:space="preserve">and </w:t>
                      </w:r>
                      <w:r>
                        <w:rPr>
                          <w:rFonts w:ascii="Calibri" w:hAnsi="Calibri" w:cs="Calibri"/>
                          <w:sz w:val="20"/>
                          <w:lang w:val="en-GB"/>
                        </w:rPr>
                        <w:t xml:space="preserve">set </w:t>
                      </w:r>
                      <w:r w:rsidR="009A5F6D">
                        <w:rPr>
                          <w:rFonts w:ascii="Calibri" w:hAnsi="Calibri" w:cs="Calibri"/>
                          <w:sz w:val="20"/>
                          <w:lang w:val="en-GB"/>
                        </w:rPr>
                        <w:t xml:space="preserve">up of a new insurance system improve her leadership skills and sense of urgency. </w:t>
                      </w:r>
                    </w:p>
                    <w:p w:rsidR="00E51F66" w:rsidRDefault="00E51F66" w:rsidP="00E51F66">
                      <w:pPr>
                        <w:suppressAutoHyphens/>
                        <w:rPr>
                          <w:rFonts w:ascii="Calibri" w:hAnsi="Calibri" w:cs="Calibri"/>
                          <w:sz w:val="20"/>
                          <w:lang w:val="en-GB"/>
                        </w:rPr>
                      </w:pPr>
                    </w:p>
                    <w:p w:rsidR="00E51F66" w:rsidRDefault="00E51F66" w:rsidP="00E51F66">
                      <w:pPr>
                        <w:suppressAutoHyphens/>
                        <w:rPr>
                          <w:rFonts w:ascii="Calibri" w:hAnsi="Calibri" w:cs="Calibri"/>
                          <w:sz w:val="20"/>
                          <w:lang w:val="en-GB"/>
                        </w:rPr>
                      </w:pPr>
                      <w:r>
                        <w:rPr>
                          <w:rFonts w:ascii="Calibri" w:hAnsi="Calibri" w:cs="Calibri"/>
                          <w:sz w:val="20"/>
                          <w:lang w:val="en-GB"/>
                        </w:rPr>
                        <w:t xml:space="preserve">Her knowledge in SAP and Kyriba enable her to manage a securing project between the three </w:t>
                      </w:r>
                      <w:bookmarkStart w:id="1" w:name="_GoBack"/>
                      <w:bookmarkEnd w:id="1"/>
                      <w:r>
                        <w:rPr>
                          <w:rFonts w:ascii="Calibri" w:hAnsi="Calibri" w:cs="Calibri"/>
                          <w:sz w:val="20"/>
                          <w:lang w:val="en-GB"/>
                        </w:rPr>
                        <w:t>system accounting, insurance manager (CLEVA) and treasury.</w:t>
                      </w:r>
                    </w:p>
                    <w:p w:rsidR="00E51F66" w:rsidRPr="00E51F66" w:rsidRDefault="00E51F66" w:rsidP="00AF67C5">
                      <w:pPr>
                        <w:suppressAutoHyphens/>
                        <w:rPr>
                          <w:rFonts w:ascii="Calibri" w:hAnsi="Calibri" w:cs="Calibri"/>
                          <w:sz w:val="20"/>
                          <w:lang w:val="en-GB"/>
                        </w:rPr>
                      </w:pPr>
                    </w:p>
                    <w:p w:rsidR="00822CA9" w:rsidRPr="007E7FF9" w:rsidRDefault="00822CA9" w:rsidP="008E663D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Calibri" w:hAnsi="Calibri" w:cs="Calibri"/>
                          <w:sz w:val="20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:rsidR="004A1182" w:rsidRDefault="004A1182"/>
    <w:p w:rsidR="00AD652F" w:rsidRDefault="00CC5B4A">
      <w:r>
        <w:rPr>
          <w:noProof/>
          <w:lang w:val="fr-FR"/>
        </w:rPr>
        <mc:AlternateContent>
          <mc:Choice Requires="wps">
            <w:drawing>
              <wp:inline distT="0" distB="0" distL="0" distR="0">
                <wp:extent cx="6719777" cy="1114425"/>
                <wp:effectExtent l="0" t="0" r="24130" b="28575"/>
                <wp:docPr id="13" name="Zone de text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19777" cy="111442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5CDBED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EFFC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4B0F2D" w:rsidRPr="007E7FF9" w:rsidRDefault="007E7FF9" w:rsidP="008E663D">
                            <w:pPr>
                              <w:spacing w:after="60" w:line="360" w:lineRule="auto"/>
                              <w:rPr>
                                <w:rFonts w:ascii="Calibri" w:hAnsi="Calibri" w:cs="Calibri"/>
                                <w:b/>
                                <w:sz w:val="18"/>
                                <w:szCs w:val="18"/>
                              </w:rPr>
                            </w:pPr>
                            <w:r w:rsidRPr="007E7FF9">
                              <w:rPr>
                                <w:rFonts w:ascii="Calibri" w:hAnsi="Calibri" w:cs="Calibri"/>
                                <w:b/>
                                <w:color w:val="17375E"/>
                                <w:sz w:val="20"/>
                                <w:szCs w:val="20"/>
                              </w:rPr>
                              <w:t>Knowledge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color w:val="17375E"/>
                                <w:sz w:val="20"/>
                                <w:szCs w:val="20"/>
                              </w:rPr>
                              <w:t>:</w:t>
                            </w:r>
                            <w:r w:rsidR="00D57772" w:rsidRPr="007E7FF9">
                              <w:rPr>
                                <w:rFonts w:ascii="Calibri" w:hAnsi="Calibri" w:cs="Calibri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tbl>
                            <w:tblPr>
                              <w:tblStyle w:val="Grilledutableau"/>
                              <w:tblW w:w="4537" w:type="pct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282"/>
                              <w:gridCol w:w="1809"/>
                              <w:gridCol w:w="1809"/>
                              <w:gridCol w:w="1809"/>
                              <w:gridCol w:w="1809"/>
                              <w:gridCol w:w="1796"/>
                            </w:tblGrid>
                            <w:tr w:rsidR="00B4658B" w:rsidRPr="007E7FF9" w:rsidTr="00B4658B">
                              <w:tc>
                                <w:tcPr>
                                  <w:tcW w:w="152" w:type="pct"/>
                                </w:tcPr>
                                <w:p w:rsidR="00B4658B" w:rsidRPr="007E7FF9" w:rsidRDefault="00B4658B" w:rsidP="00B4658B">
                                  <w:pPr>
                                    <w:spacing w:after="60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color w:val="17375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71" w:type="pct"/>
                                  <w:vAlign w:val="center"/>
                                </w:tcPr>
                                <w:p w:rsidR="00B4658B" w:rsidRDefault="00B4658B" w:rsidP="00B4658B">
                                  <w:pPr>
                                    <w:spacing w:after="60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b/>
                                      <w:color w:val="17375E"/>
                                      <w:sz w:val="20"/>
                                      <w:szCs w:val="20"/>
                                    </w:rPr>
                                    <w:t>SAP FI/CO</w:t>
                                  </w:r>
                                </w:p>
                              </w:tc>
                              <w:tc>
                                <w:tcPr>
                                  <w:tcW w:w="971" w:type="pct"/>
                                  <w:vAlign w:val="center"/>
                                </w:tcPr>
                                <w:p w:rsidR="00B4658B" w:rsidRPr="007E7FF9" w:rsidRDefault="00B4658B" w:rsidP="00B4658B">
                                  <w:pPr>
                                    <w:spacing w:after="60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 w:rsidRPr="007E7FF9">
                                    <w:rPr>
                                      <w:rFonts w:ascii="Calibri" w:hAnsi="Calibri" w:cs="Calibri"/>
                                      <w:b/>
                                      <w:color w:val="17375E"/>
                                      <w:sz w:val="20"/>
                                      <w:szCs w:val="20"/>
                                    </w:rPr>
                                    <w:t>Project management</w:t>
                                  </w:r>
                                </w:p>
                              </w:tc>
                              <w:tc>
                                <w:tcPr>
                                  <w:tcW w:w="971" w:type="pct"/>
                                  <w:vAlign w:val="center"/>
                                </w:tcPr>
                                <w:p w:rsidR="00B4658B" w:rsidRPr="00A7451A" w:rsidRDefault="00B4658B" w:rsidP="00E51F66">
                                  <w:pPr>
                                    <w:spacing w:after="60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color w:val="17375E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b/>
                                      <w:color w:val="17375E"/>
                                      <w:sz w:val="20"/>
                                      <w:szCs w:val="20"/>
                                    </w:rPr>
                                    <w:t>AX 2012 (Ap, A</w:t>
                                  </w:r>
                                  <w:r w:rsidR="00E51F66">
                                    <w:rPr>
                                      <w:rFonts w:ascii="Calibri" w:hAnsi="Calibri" w:cs="Calibri"/>
                                      <w:b/>
                                      <w:color w:val="17375E"/>
                                      <w:sz w:val="20"/>
                                      <w:szCs w:val="20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Calibri" w:hAnsi="Calibri" w:cs="Calibri"/>
                                      <w:b/>
                                      <w:color w:val="17375E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971" w:type="pct"/>
                                  <w:vAlign w:val="center"/>
                                </w:tcPr>
                                <w:p w:rsidR="00B4658B" w:rsidRPr="007E7FF9" w:rsidRDefault="00B4658B" w:rsidP="00B4658B">
                                  <w:pPr>
                                    <w:spacing w:after="60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b/>
                                      <w:color w:val="17375E"/>
                                      <w:sz w:val="20"/>
                                      <w:szCs w:val="20"/>
                                    </w:rPr>
                                    <w:t>English</w:t>
                                  </w:r>
                                </w:p>
                              </w:tc>
                              <w:tc>
                                <w:tcPr>
                                  <w:tcW w:w="964" w:type="pct"/>
                                  <w:vAlign w:val="center"/>
                                </w:tcPr>
                                <w:p w:rsidR="00B4658B" w:rsidRPr="007E7FF9" w:rsidRDefault="00B4658B" w:rsidP="00B4658B">
                                  <w:pPr>
                                    <w:spacing w:after="60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color w:val="17375E"/>
                                      <w:sz w:val="20"/>
                                      <w:szCs w:val="20"/>
                                    </w:rPr>
                                  </w:pPr>
                                  <w:r w:rsidRPr="007E7FF9">
                                    <w:rPr>
                                      <w:rFonts w:ascii="Calibri" w:hAnsi="Calibri" w:cs="Calibri"/>
                                      <w:b/>
                                      <w:color w:val="17375E"/>
                                      <w:sz w:val="20"/>
                                      <w:szCs w:val="20"/>
                                    </w:rPr>
                                    <w:t>Implementation of solution</w:t>
                                  </w:r>
                                </w:p>
                              </w:tc>
                            </w:tr>
                            <w:tr w:rsidR="00B4658B" w:rsidRPr="007E7FF9" w:rsidTr="00B4658B">
                              <w:tc>
                                <w:tcPr>
                                  <w:tcW w:w="152" w:type="pct"/>
                                </w:tcPr>
                                <w:p w:rsidR="00B4658B" w:rsidRPr="007E7FF9" w:rsidRDefault="00B4658B" w:rsidP="00B4658B">
                                  <w:pPr>
                                    <w:spacing w:after="60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noProof/>
                                      <w:color w:val="17375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71" w:type="pct"/>
                                </w:tcPr>
                                <w:p w:rsidR="00B4658B" w:rsidRDefault="00B4658B" w:rsidP="00B4658B">
                                  <w:pPr>
                                    <w:spacing w:after="60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noProof/>
                                      <w:sz w:val="20"/>
                                      <w:lang w:val="fr-FR"/>
                                    </w:rPr>
                                    <w:drawing>
                                      <wp:inline distT="0" distB="0" distL="0" distR="0" wp14:anchorId="69AC4DB2" wp14:editId="122D8400">
                                        <wp:extent cx="432000" cy="255077"/>
                                        <wp:effectExtent l="0" t="0" r="6350" b="0"/>
                                        <wp:docPr id="1" name="Image 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3" descr="C:\Users\bcadoche\AppData\Local\Microsoft\Windows\INetCache\Content.Word\Image4.png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432000" cy="255077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971" w:type="pct"/>
                                </w:tcPr>
                                <w:p w:rsidR="00B4658B" w:rsidRPr="007E7FF9" w:rsidRDefault="00B4658B" w:rsidP="00B4658B">
                                  <w:pPr>
                                    <w:spacing w:after="60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 w:rsidRPr="007E7FF9">
                                    <w:rPr>
                                      <w:rFonts w:ascii="Calibri" w:hAnsi="Calibri" w:cs="Calibri"/>
                                      <w:b/>
                                      <w:noProof/>
                                      <w:color w:val="17375E"/>
                                      <w:sz w:val="20"/>
                                      <w:szCs w:val="20"/>
                                      <w:lang w:val="fr-FR"/>
                                    </w:rPr>
                                    <w:drawing>
                                      <wp:inline distT="0" distB="0" distL="0" distR="0" wp14:anchorId="772DC1C6" wp14:editId="316FB79A">
                                        <wp:extent cx="431165" cy="254584"/>
                                        <wp:effectExtent l="0" t="0" r="6985" b="0"/>
                                        <wp:docPr id="4" name="Image 4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8" descr="C:\Users\bcadoche\AppData\Local\Microsoft\Windows\INetCache\Content.Word\Image6.png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3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431165" cy="254584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971" w:type="pct"/>
                                </w:tcPr>
                                <w:p w:rsidR="00B4658B" w:rsidRPr="007E7FF9" w:rsidRDefault="00B4658B" w:rsidP="00B4658B">
                                  <w:pPr>
                                    <w:spacing w:after="60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7E7FF9">
                                    <w:rPr>
                                      <w:rFonts w:ascii="Calibri" w:hAnsi="Calibri" w:cs="Calibri"/>
                                      <w:b/>
                                      <w:noProof/>
                                      <w:color w:val="17375E"/>
                                      <w:sz w:val="20"/>
                                      <w:szCs w:val="20"/>
                                      <w:lang w:val="fr-FR"/>
                                    </w:rPr>
                                    <w:drawing>
                                      <wp:inline distT="0" distB="0" distL="0" distR="0" wp14:anchorId="25E34D5D" wp14:editId="1C1BA807">
                                        <wp:extent cx="431165" cy="254584"/>
                                        <wp:effectExtent l="0" t="0" r="6985" b="0"/>
                                        <wp:docPr id="8" name="Image 8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8" descr="C:\Users\bcadoche\AppData\Local\Microsoft\Windows\INetCache\Content.Word\Image6.png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3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431165" cy="254584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971" w:type="pct"/>
                                </w:tcPr>
                                <w:p w:rsidR="00B4658B" w:rsidRPr="007E7FF9" w:rsidRDefault="00B4658B" w:rsidP="00B4658B">
                                  <w:pPr>
                                    <w:spacing w:after="60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 w:rsidRPr="007E7FF9">
                                    <w:rPr>
                                      <w:rFonts w:ascii="Calibri" w:hAnsi="Calibri" w:cs="Calibri"/>
                                      <w:noProof/>
                                      <w:sz w:val="20"/>
                                      <w:lang w:val="fr-FR"/>
                                    </w:rPr>
                                    <w:drawing>
                                      <wp:inline distT="0" distB="0" distL="0" distR="0" wp14:anchorId="6C09D3B5" wp14:editId="500BA550">
                                        <wp:extent cx="432000" cy="255077"/>
                                        <wp:effectExtent l="0" t="0" r="6350" b="0"/>
                                        <wp:docPr id="3" name="Image 3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3" descr="C:\Users\bcadoche\AppData\Local\Microsoft\Windows\INetCache\Content.Word\Image4.png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432000" cy="255077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964" w:type="pct"/>
                                </w:tcPr>
                                <w:p w:rsidR="00B4658B" w:rsidRPr="007E7FF9" w:rsidRDefault="00B4658B" w:rsidP="00B4658B">
                                  <w:pPr>
                                    <w:spacing w:after="60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color w:val="17375E"/>
                                      <w:sz w:val="20"/>
                                      <w:szCs w:val="20"/>
                                    </w:rPr>
                                  </w:pPr>
                                  <w:r w:rsidRPr="007E7FF9">
                                    <w:rPr>
                                      <w:rFonts w:ascii="Calibri" w:hAnsi="Calibri" w:cs="Calibri"/>
                                      <w:noProof/>
                                      <w:sz w:val="20"/>
                                      <w:lang w:val="fr-FR"/>
                                    </w:rPr>
                                    <w:drawing>
                                      <wp:inline distT="0" distB="0" distL="0" distR="0" wp14:anchorId="69D1D0E4" wp14:editId="3147AB12">
                                        <wp:extent cx="432000" cy="255077"/>
                                        <wp:effectExtent l="0" t="0" r="6350" b="0"/>
                                        <wp:docPr id="9" name="Image 9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3" descr="C:\Users\bcadoche\AppData\Local\Microsoft\Windows\INetCache\Content.Word\Image4.png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4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432000" cy="255077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</w:tbl>
                          <w:p w:rsidR="004A1182" w:rsidRPr="007E7FF9" w:rsidRDefault="004A1182">
                            <w:pPr>
                              <w:spacing w:after="60"/>
                              <w:rPr>
                                <w:rFonts w:ascii="Calibri" w:hAnsi="Calibri" w:cs="Calibri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:rsidR="004A1182" w:rsidRPr="007E7FF9" w:rsidRDefault="004A1182">
                            <w:pPr>
                              <w:spacing w:after="60"/>
                              <w:rPr>
                                <w:rFonts w:ascii="Calibri" w:hAnsi="Calibri" w:cs="Calibri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:rsidR="00D57772" w:rsidRPr="007E7FF9" w:rsidRDefault="00D57772">
                            <w:pPr>
                              <w:spacing w:after="60"/>
                              <w:rPr>
                                <w:rFonts w:ascii="Calibri" w:hAnsi="Calibri" w:cs="Calibri"/>
                                <w:b/>
                                <w:sz w:val="6"/>
                                <w:szCs w:val="6"/>
                              </w:rPr>
                            </w:pPr>
                          </w:p>
                          <w:p w:rsidR="00D57772" w:rsidRPr="007E7FF9" w:rsidRDefault="00BE1E0C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7E7FF9">
                              <w:rPr>
                                <w:sz w:val="18"/>
                                <w:szCs w:val="18"/>
                              </w:rPr>
                              <w:tab/>
                            </w:r>
                            <w:r w:rsidRPr="007E7FF9">
                              <w:rPr>
                                <w:sz w:val="18"/>
                                <w:szCs w:val="18"/>
                              </w:rPr>
                              <w:tab/>
                            </w:r>
                            <w:r w:rsidRPr="007E7FF9">
                              <w:rPr>
                                <w:sz w:val="18"/>
                                <w:szCs w:val="18"/>
                              </w:rPr>
                              <w:tab/>
                            </w:r>
                            <w:r w:rsidRPr="007E7FF9">
                              <w:rPr>
                                <w:sz w:val="18"/>
                                <w:szCs w:val="18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Zone de texte 24" o:spid="_x0000_s1028" type="#_x0000_t202" style="width:529.1pt;height:87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" filled="f" fillcolor="#ffeffc" strokecolor="#5cdbed" strokeweight="1.5pt">
                <v:textbox>
                  <w:txbxContent>
                    <w:p w:rsidR="004B0F2D" w:rsidRPr="007E7FF9" w:rsidRDefault="007E7FF9" w:rsidP="008E663D">
                      <w:pPr>
                        <w:spacing w:after="60" w:line="360" w:lineRule="auto"/>
                        <w:rPr>
                          <w:rFonts w:ascii="Calibri" w:hAnsi="Calibri" w:cs="Calibri"/>
                          <w:b/>
                          <w:sz w:val="18"/>
                          <w:szCs w:val="18"/>
                        </w:rPr>
                      </w:pPr>
                      <w:r w:rsidRPr="007E7FF9">
                        <w:rPr>
                          <w:rFonts w:ascii="Calibri" w:hAnsi="Calibri" w:cs="Calibri"/>
                          <w:b/>
                          <w:color w:val="17375E"/>
                          <w:sz w:val="20"/>
                          <w:szCs w:val="20"/>
                        </w:rPr>
                        <w:t>Knowledge</w:t>
                      </w:r>
                      <w:r>
                        <w:rPr>
                          <w:rFonts w:ascii="Calibri" w:hAnsi="Calibri" w:cs="Calibri"/>
                          <w:b/>
                          <w:color w:val="17375E"/>
                          <w:sz w:val="20"/>
                          <w:szCs w:val="20"/>
                        </w:rPr>
                        <w:t>:</w:t>
                      </w:r>
                      <w:r w:rsidR="00D57772" w:rsidRPr="007E7FF9">
                        <w:rPr>
                          <w:rFonts w:ascii="Calibri" w:hAnsi="Calibri" w:cs="Calibri"/>
                          <w:b/>
                          <w:sz w:val="18"/>
                          <w:szCs w:val="18"/>
                        </w:rPr>
                        <w:t xml:space="preserve"> </w:t>
                      </w:r>
                    </w:p>
                    <w:tbl>
                      <w:tblPr>
                        <w:tblStyle w:val="Grilledutableau"/>
                        <w:tblW w:w="4537" w:type="pct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282"/>
                        <w:gridCol w:w="1809"/>
                        <w:gridCol w:w="1809"/>
                        <w:gridCol w:w="1809"/>
                        <w:gridCol w:w="1809"/>
                        <w:gridCol w:w="1796"/>
                      </w:tblGrid>
                      <w:tr w:rsidR="00B4658B" w:rsidRPr="007E7FF9" w:rsidTr="00B4658B">
                        <w:tc>
                          <w:tcPr>
                            <w:tcW w:w="152" w:type="pct"/>
                          </w:tcPr>
                          <w:p w:rsidR="00B4658B" w:rsidRPr="007E7FF9" w:rsidRDefault="00B4658B" w:rsidP="00B4658B">
                            <w:pPr>
                              <w:spacing w:after="60"/>
                              <w:jc w:val="center"/>
                              <w:rPr>
                                <w:rFonts w:ascii="Calibri" w:hAnsi="Calibri" w:cs="Calibri"/>
                                <w:b/>
                                <w:color w:val="17375E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971" w:type="pct"/>
                            <w:vAlign w:val="center"/>
                          </w:tcPr>
                          <w:p w:rsidR="00B4658B" w:rsidRDefault="00B4658B" w:rsidP="00B4658B">
                            <w:pPr>
                              <w:spacing w:after="60"/>
                              <w:jc w:val="center"/>
                              <w:rPr>
                                <w:rFonts w:ascii="Calibri" w:hAnsi="Calibri" w:cs="Calibri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color w:val="17375E"/>
                                <w:sz w:val="20"/>
                                <w:szCs w:val="20"/>
                              </w:rPr>
                              <w:t>SAP FI/CO</w:t>
                            </w:r>
                          </w:p>
                        </w:tc>
                        <w:tc>
                          <w:tcPr>
                            <w:tcW w:w="971" w:type="pct"/>
                            <w:vAlign w:val="center"/>
                          </w:tcPr>
                          <w:p w:rsidR="00B4658B" w:rsidRPr="007E7FF9" w:rsidRDefault="00B4658B" w:rsidP="00B4658B">
                            <w:pPr>
                              <w:spacing w:after="60"/>
                              <w:jc w:val="center"/>
                              <w:rPr>
                                <w:rFonts w:ascii="Calibri" w:hAnsi="Calibri" w:cs="Calibri"/>
                                <w:b/>
                                <w:sz w:val="18"/>
                                <w:szCs w:val="18"/>
                              </w:rPr>
                            </w:pPr>
                            <w:r w:rsidRPr="007E7FF9">
                              <w:rPr>
                                <w:rFonts w:ascii="Calibri" w:hAnsi="Calibri" w:cs="Calibri"/>
                                <w:b/>
                                <w:color w:val="17375E"/>
                                <w:sz w:val="20"/>
                                <w:szCs w:val="20"/>
                              </w:rPr>
                              <w:t>Project management</w:t>
                            </w:r>
                          </w:p>
                        </w:tc>
                        <w:tc>
                          <w:tcPr>
                            <w:tcW w:w="971" w:type="pct"/>
                            <w:vAlign w:val="center"/>
                          </w:tcPr>
                          <w:p w:rsidR="00B4658B" w:rsidRPr="00A7451A" w:rsidRDefault="00B4658B" w:rsidP="00E51F66">
                            <w:pPr>
                              <w:spacing w:after="60"/>
                              <w:jc w:val="center"/>
                              <w:rPr>
                                <w:rFonts w:ascii="Calibri" w:hAnsi="Calibri" w:cs="Calibri"/>
                                <w:b/>
                                <w:color w:val="17375E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color w:val="17375E"/>
                                <w:sz w:val="20"/>
                                <w:szCs w:val="20"/>
                              </w:rPr>
                              <w:t>AX 2012 (Ap, A</w:t>
                            </w:r>
                            <w:r w:rsidR="00E51F66">
                              <w:rPr>
                                <w:rFonts w:ascii="Calibri" w:hAnsi="Calibri" w:cs="Calibri"/>
                                <w:b/>
                                <w:color w:val="17375E"/>
                                <w:sz w:val="20"/>
                                <w:szCs w:val="20"/>
                              </w:rPr>
                              <w:t>r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color w:val="17375E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971" w:type="pct"/>
                            <w:vAlign w:val="center"/>
                          </w:tcPr>
                          <w:p w:rsidR="00B4658B" w:rsidRPr="007E7FF9" w:rsidRDefault="00B4658B" w:rsidP="00B4658B">
                            <w:pPr>
                              <w:spacing w:after="60"/>
                              <w:jc w:val="center"/>
                              <w:rPr>
                                <w:rFonts w:ascii="Calibri" w:hAnsi="Calibri" w:cs="Calibri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color w:val="17375E"/>
                                <w:sz w:val="20"/>
                                <w:szCs w:val="20"/>
                              </w:rPr>
                              <w:t>English</w:t>
                            </w:r>
                          </w:p>
                        </w:tc>
                        <w:tc>
                          <w:tcPr>
                            <w:tcW w:w="964" w:type="pct"/>
                            <w:vAlign w:val="center"/>
                          </w:tcPr>
                          <w:p w:rsidR="00B4658B" w:rsidRPr="007E7FF9" w:rsidRDefault="00B4658B" w:rsidP="00B4658B">
                            <w:pPr>
                              <w:spacing w:after="60"/>
                              <w:jc w:val="center"/>
                              <w:rPr>
                                <w:rFonts w:ascii="Calibri" w:hAnsi="Calibri" w:cs="Calibri"/>
                                <w:b/>
                                <w:color w:val="17375E"/>
                                <w:sz w:val="20"/>
                                <w:szCs w:val="20"/>
                              </w:rPr>
                            </w:pPr>
                            <w:r w:rsidRPr="007E7FF9">
                              <w:rPr>
                                <w:rFonts w:ascii="Calibri" w:hAnsi="Calibri" w:cs="Calibri"/>
                                <w:b/>
                                <w:color w:val="17375E"/>
                                <w:sz w:val="20"/>
                                <w:szCs w:val="20"/>
                              </w:rPr>
                              <w:t>Implementation of solution</w:t>
                            </w:r>
                          </w:p>
                        </w:tc>
                      </w:tr>
                      <w:tr w:rsidR="00B4658B" w:rsidRPr="007E7FF9" w:rsidTr="00B4658B">
                        <w:tc>
                          <w:tcPr>
                            <w:tcW w:w="152" w:type="pct"/>
                          </w:tcPr>
                          <w:p w:rsidR="00B4658B" w:rsidRPr="007E7FF9" w:rsidRDefault="00B4658B" w:rsidP="00B4658B">
                            <w:pPr>
                              <w:spacing w:after="60"/>
                              <w:jc w:val="center"/>
                              <w:rPr>
                                <w:rFonts w:ascii="Calibri" w:hAnsi="Calibri" w:cs="Calibri"/>
                                <w:b/>
                                <w:noProof/>
                                <w:color w:val="17375E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971" w:type="pct"/>
                          </w:tcPr>
                          <w:p w:rsidR="00B4658B" w:rsidRDefault="00B4658B" w:rsidP="00B4658B">
                            <w:pPr>
                              <w:spacing w:after="60"/>
                              <w:jc w:val="center"/>
                              <w:rPr>
                                <w:rFonts w:ascii="Calibri" w:hAnsi="Calibri" w:cs="Calibri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noProof/>
                                <w:sz w:val="20"/>
                                <w:lang w:val="fr-FR"/>
                              </w:rPr>
                              <w:drawing>
                                <wp:inline distT="0" distB="0" distL="0" distR="0" wp14:anchorId="69AC4DB2" wp14:editId="122D8400">
                                  <wp:extent cx="432000" cy="255077"/>
                                  <wp:effectExtent l="0" t="0" r="6350" b="0"/>
                                  <wp:docPr id="1" name="Imag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3" descr="C:\Users\bcadoche\AppData\Local\Microsoft\Windows\INetCache\Content.Word\Image4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32000" cy="25507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971" w:type="pct"/>
                          </w:tcPr>
                          <w:p w:rsidR="00B4658B" w:rsidRPr="007E7FF9" w:rsidRDefault="00B4658B" w:rsidP="00B4658B">
                            <w:pPr>
                              <w:spacing w:after="60"/>
                              <w:jc w:val="center"/>
                              <w:rPr>
                                <w:rFonts w:ascii="Calibri" w:hAnsi="Calibri" w:cs="Calibri"/>
                                <w:b/>
                                <w:sz w:val="18"/>
                                <w:szCs w:val="18"/>
                              </w:rPr>
                            </w:pPr>
                            <w:r w:rsidRPr="007E7FF9">
                              <w:rPr>
                                <w:rFonts w:ascii="Calibri" w:hAnsi="Calibri" w:cs="Calibri"/>
                                <w:b/>
                                <w:noProof/>
                                <w:color w:val="17375E"/>
                                <w:sz w:val="20"/>
                                <w:szCs w:val="20"/>
                                <w:lang w:val="fr-FR"/>
                              </w:rPr>
                              <w:drawing>
                                <wp:inline distT="0" distB="0" distL="0" distR="0" wp14:anchorId="772DC1C6" wp14:editId="316FB79A">
                                  <wp:extent cx="431165" cy="254584"/>
                                  <wp:effectExtent l="0" t="0" r="6985" b="0"/>
                                  <wp:docPr id="4" name="Image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8" descr="C:\Users\bcadoche\AppData\Local\Microsoft\Windows\INetCache\Content.Word\Image6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31165" cy="25458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971" w:type="pct"/>
                          </w:tcPr>
                          <w:p w:rsidR="00B4658B" w:rsidRPr="007E7FF9" w:rsidRDefault="00B4658B" w:rsidP="00B4658B">
                            <w:pPr>
                              <w:spacing w:after="6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7E7FF9">
                              <w:rPr>
                                <w:rFonts w:ascii="Calibri" w:hAnsi="Calibri" w:cs="Calibri"/>
                                <w:b/>
                                <w:noProof/>
                                <w:color w:val="17375E"/>
                                <w:sz w:val="20"/>
                                <w:szCs w:val="20"/>
                                <w:lang w:val="fr-FR"/>
                              </w:rPr>
                              <w:drawing>
                                <wp:inline distT="0" distB="0" distL="0" distR="0" wp14:anchorId="25E34D5D" wp14:editId="1C1BA807">
                                  <wp:extent cx="431165" cy="254584"/>
                                  <wp:effectExtent l="0" t="0" r="6985" b="0"/>
                                  <wp:docPr id="8" name="Image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8" descr="C:\Users\bcadoche\AppData\Local\Microsoft\Windows\INetCache\Content.Word\Image6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31165" cy="25458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971" w:type="pct"/>
                          </w:tcPr>
                          <w:p w:rsidR="00B4658B" w:rsidRPr="007E7FF9" w:rsidRDefault="00B4658B" w:rsidP="00B4658B">
                            <w:pPr>
                              <w:spacing w:after="60"/>
                              <w:jc w:val="center"/>
                              <w:rPr>
                                <w:rFonts w:ascii="Calibri" w:hAnsi="Calibri" w:cs="Calibri"/>
                                <w:b/>
                                <w:sz w:val="18"/>
                                <w:szCs w:val="18"/>
                              </w:rPr>
                            </w:pPr>
                            <w:r w:rsidRPr="007E7FF9">
                              <w:rPr>
                                <w:rFonts w:ascii="Calibri" w:hAnsi="Calibri" w:cs="Calibri"/>
                                <w:noProof/>
                                <w:sz w:val="20"/>
                                <w:lang w:val="fr-FR"/>
                              </w:rPr>
                              <w:drawing>
                                <wp:inline distT="0" distB="0" distL="0" distR="0" wp14:anchorId="6C09D3B5" wp14:editId="500BA550">
                                  <wp:extent cx="432000" cy="255077"/>
                                  <wp:effectExtent l="0" t="0" r="6350" b="0"/>
                                  <wp:docPr id="3" name="Image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3" descr="C:\Users\bcadoche\AppData\Local\Microsoft\Windows\INetCache\Content.Word\Image4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32000" cy="25507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964" w:type="pct"/>
                          </w:tcPr>
                          <w:p w:rsidR="00B4658B" w:rsidRPr="007E7FF9" w:rsidRDefault="00B4658B" w:rsidP="00B4658B">
                            <w:pPr>
                              <w:spacing w:after="60"/>
                              <w:jc w:val="center"/>
                              <w:rPr>
                                <w:rFonts w:ascii="Calibri" w:hAnsi="Calibri" w:cs="Calibri"/>
                                <w:b/>
                                <w:color w:val="17375E"/>
                                <w:sz w:val="20"/>
                                <w:szCs w:val="20"/>
                              </w:rPr>
                            </w:pPr>
                            <w:r w:rsidRPr="007E7FF9">
                              <w:rPr>
                                <w:rFonts w:ascii="Calibri" w:hAnsi="Calibri" w:cs="Calibri"/>
                                <w:noProof/>
                                <w:sz w:val="20"/>
                                <w:lang w:val="fr-FR"/>
                              </w:rPr>
                              <w:drawing>
                                <wp:inline distT="0" distB="0" distL="0" distR="0" wp14:anchorId="69D1D0E4" wp14:editId="3147AB12">
                                  <wp:extent cx="432000" cy="255077"/>
                                  <wp:effectExtent l="0" t="0" r="6350" b="0"/>
                                  <wp:docPr id="9" name="Image 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3" descr="C:\Users\bcadoche\AppData\Local\Microsoft\Windows\INetCache\Content.Word\Image4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32000" cy="25507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</w:tbl>
                    <w:p w:rsidR="004A1182" w:rsidRPr="007E7FF9" w:rsidRDefault="004A1182">
                      <w:pPr>
                        <w:spacing w:after="60"/>
                        <w:rPr>
                          <w:rFonts w:ascii="Calibri" w:hAnsi="Calibri" w:cs="Calibri"/>
                          <w:b/>
                          <w:sz w:val="18"/>
                          <w:szCs w:val="18"/>
                        </w:rPr>
                      </w:pPr>
                    </w:p>
                    <w:p w:rsidR="004A1182" w:rsidRPr="007E7FF9" w:rsidRDefault="004A1182">
                      <w:pPr>
                        <w:spacing w:after="60"/>
                        <w:rPr>
                          <w:rFonts w:ascii="Calibri" w:hAnsi="Calibri" w:cs="Calibri"/>
                          <w:b/>
                          <w:sz w:val="18"/>
                          <w:szCs w:val="18"/>
                        </w:rPr>
                      </w:pPr>
                    </w:p>
                    <w:p w:rsidR="00D57772" w:rsidRPr="007E7FF9" w:rsidRDefault="00D57772">
                      <w:pPr>
                        <w:spacing w:after="60"/>
                        <w:rPr>
                          <w:rFonts w:ascii="Calibri" w:hAnsi="Calibri" w:cs="Calibri"/>
                          <w:b/>
                          <w:sz w:val="6"/>
                          <w:szCs w:val="6"/>
                        </w:rPr>
                      </w:pPr>
                    </w:p>
                    <w:p w:rsidR="00D57772" w:rsidRPr="007E7FF9" w:rsidRDefault="00BE1E0C">
                      <w:pPr>
                        <w:rPr>
                          <w:sz w:val="18"/>
                          <w:szCs w:val="18"/>
                        </w:rPr>
                      </w:pPr>
                      <w:r w:rsidRPr="007E7FF9">
                        <w:rPr>
                          <w:sz w:val="18"/>
                          <w:szCs w:val="18"/>
                        </w:rPr>
                        <w:tab/>
                      </w:r>
                      <w:r w:rsidRPr="007E7FF9">
                        <w:rPr>
                          <w:sz w:val="18"/>
                          <w:szCs w:val="18"/>
                        </w:rPr>
                        <w:tab/>
                      </w:r>
                      <w:r w:rsidRPr="007E7FF9">
                        <w:rPr>
                          <w:sz w:val="18"/>
                          <w:szCs w:val="18"/>
                        </w:rPr>
                        <w:tab/>
                      </w:r>
                      <w:r w:rsidRPr="007E7FF9">
                        <w:rPr>
                          <w:sz w:val="18"/>
                          <w:szCs w:val="18"/>
                        </w:rPr>
                        <w:tab/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AD652F" w:rsidRDefault="00954B22" w:rsidP="004A1182">
      <w:pPr>
        <w:ind w:left="142"/>
      </w:pPr>
      <w:r>
        <w:rPr>
          <w:noProof/>
          <w:sz w:val="20"/>
          <w:lang w:val="fr-FR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0850DBF7" wp14:editId="21135173">
                <wp:simplePos x="0" y="0"/>
                <wp:positionH relativeFrom="column">
                  <wp:posOffset>556895</wp:posOffset>
                </wp:positionH>
                <wp:positionV relativeFrom="paragraph">
                  <wp:posOffset>264160</wp:posOffset>
                </wp:positionV>
                <wp:extent cx="212090" cy="64135"/>
                <wp:effectExtent l="4445" t="0" r="2540" b="0"/>
                <wp:wrapNone/>
                <wp:docPr id="7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2090" cy="64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38211BCF" id="Rectangle 15" o:spid="_x0000_s1026" style="position:absolute;margin-left:43.85pt;margin-top:20.8pt;width:16.7pt;height:5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" filled="f" stroked="f"/>
            </w:pict>
          </mc:Fallback>
        </mc:AlternateContent>
      </w:r>
      <w:r w:rsidR="002326DB">
        <w:rPr>
          <w:noProof/>
          <w:sz w:val="20"/>
          <w:lang w:val="fr-FR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52CD0120" wp14:editId="1DB10431">
                <wp:simplePos x="0" y="0"/>
                <wp:positionH relativeFrom="column">
                  <wp:posOffset>2494915</wp:posOffset>
                </wp:positionH>
                <wp:positionV relativeFrom="paragraph">
                  <wp:posOffset>70485</wp:posOffset>
                </wp:positionV>
                <wp:extent cx="189865" cy="175260"/>
                <wp:effectExtent l="0" t="3175" r="1270" b="2540"/>
                <wp:wrapNone/>
                <wp:docPr id="11" name="Rectangl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9865" cy="175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50A5B96E" id="Rectangle 37" o:spid="_x0000_s1026" style="position:absolute;margin-left:196.45pt;margin-top:5.55pt;width:14.95pt;height:13.8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" filled="f" stroked="f"/>
            </w:pict>
          </mc:Fallback>
        </mc:AlternateContent>
      </w:r>
    </w:p>
    <w:p w:rsidR="00AD652F" w:rsidRDefault="00183757" w:rsidP="001C4E85">
      <w:pPr>
        <w:tabs>
          <w:tab w:val="left" w:pos="4365"/>
        </w:tabs>
      </w:pPr>
      <w:r>
        <w:rPr>
          <w:noProof/>
          <w:sz w:val="20"/>
          <w:lang w:val="fr-FR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3857E2CF" wp14:editId="1EA4E542">
                <wp:simplePos x="0" y="0"/>
                <wp:positionH relativeFrom="column">
                  <wp:posOffset>-13970</wp:posOffset>
                </wp:positionH>
                <wp:positionV relativeFrom="paragraph">
                  <wp:posOffset>361950</wp:posOffset>
                </wp:positionV>
                <wp:extent cx="189230" cy="60960"/>
                <wp:effectExtent l="0" t="3175" r="0" b="2540"/>
                <wp:wrapNone/>
                <wp:docPr id="10" name="Rectangl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9230" cy="60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5E97F844" id="Rectangle 33" o:spid="_x0000_s1026" style="position:absolute;margin-left:-1.1pt;margin-top:28.5pt;width:14.9pt;height:4.8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" filled="f" stroked="f"/>
            </w:pict>
          </mc:Fallback>
        </mc:AlternateContent>
      </w:r>
      <w:r w:rsidR="00CC5B4A">
        <w:rPr>
          <w:b/>
          <w:noProof/>
          <w:sz w:val="18"/>
          <w:lang w:val="fr-FR"/>
        </w:rPr>
        <mc:AlternateContent>
          <mc:Choice Requires="wps">
            <w:drawing>
              <wp:inline distT="0" distB="0" distL="0" distR="0">
                <wp:extent cx="6719570" cy="1232898"/>
                <wp:effectExtent l="0" t="0" r="24130" b="24765"/>
                <wp:docPr id="6" name="Zone de text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19570" cy="1232898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5CDBED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EFFC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D57772" w:rsidRPr="007E7FF9" w:rsidRDefault="007E7FF9" w:rsidP="00A7451A">
                            <w:pPr>
                              <w:spacing w:after="60"/>
                              <w:rPr>
                                <w:rFonts w:ascii="Calibri" w:hAnsi="Calibri" w:cs="Calibri"/>
                                <w:b/>
                                <w:color w:val="17375E"/>
                                <w:sz w:val="20"/>
                                <w:szCs w:val="20"/>
                              </w:rPr>
                            </w:pPr>
                            <w:r w:rsidRPr="007E7FF9">
                              <w:rPr>
                                <w:rFonts w:ascii="Calibri" w:hAnsi="Calibri" w:cs="Calibri"/>
                                <w:b/>
                                <w:color w:val="17375E"/>
                                <w:sz w:val="20"/>
                                <w:szCs w:val="20"/>
                              </w:rPr>
                              <w:t>Key skills:</w:t>
                            </w:r>
                          </w:p>
                          <w:p w:rsidR="00B4658B" w:rsidRDefault="00B4658B" w:rsidP="00BE32B9">
                            <w:pPr>
                              <w:numPr>
                                <w:ilvl w:val="0"/>
                                <w:numId w:val="18"/>
                              </w:numPr>
                              <w:suppressAutoHyphens/>
                              <w:jc w:val="both"/>
                              <w:rPr>
                                <w:rFonts w:ascii="Calibri" w:hAnsi="Calibri" w:cs="Calibri"/>
                                <w:sz w:val="18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18"/>
                              </w:rPr>
                              <w:t>Project management support (Specifications, software set up, test, training, data migration…)</w:t>
                            </w:r>
                          </w:p>
                          <w:p w:rsidR="00BE32B9" w:rsidRPr="00BE32B9" w:rsidRDefault="00BE32B9" w:rsidP="00BE32B9">
                            <w:pPr>
                              <w:numPr>
                                <w:ilvl w:val="0"/>
                                <w:numId w:val="18"/>
                              </w:numPr>
                              <w:suppressAutoHyphens/>
                              <w:jc w:val="both"/>
                              <w:rPr>
                                <w:rFonts w:ascii="Calibri" w:hAnsi="Calibri" w:cs="Calibri"/>
                                <w:sz w:val="18"/>
                              </w:rPr>
                            </w:pPr>
                            <w:r w:rsidRPr="00BE32B9">
                              <w:rPr>
                                <w:rFonts w:ascii="Calibri" w:hAnsi="Calibri" w:cs="Calibri"/>
                                <w:sz w:val="18"/>
                              </w:rPr>
                              <w:t>Process modeling (</w:t>
                            </w:r>
                            <w:r w:rsidRPr="00957124">
                              <w:rPr>
                                <w:rFonts w:ascii="Calibri" w:hAnsi="Calibri" w:cs="Calibri"/>
                                <w:sz w:val="18"/>
                              </w:rPr>
                              <w:t>BPM (Méga), UML (Visual Paradigm)</w:t>
                            </w:r>
                            <w:r w:rsidR="003C1DF5">
                              <w:rPr>
                                <w:rFonts w:ascii="Calibri" w:hAnsi="Calibri" w:cs="Calibri"/>
                                <w:sz w:val="18"/>
                              </w:rPr>
                              <w:t>, viso</w:t>
                            </w:r>
                            <w:r>
                              <w:rPr>
                                <w:rFonts w:ascii="Calibri" w:hAnsi="Calibri" w:cs="Calibri"/>
                                <w:sz w:val="18"/>
                              </w:rPr>
                              <w:t>)</w:t>
                            </w:r>
                          </w:p>
                          <w:p w:rsidR="00BE32B9" w:rsidRPr="003718ED" w:rsidRDefault="00BE32B9" w:rsidP="00BE32B9">
                            <w:pPr>
                              <w:numPr>
                                <w:ilvl w:val="0"/>
                                <w:numId w:val="18"/>
                              </w:numPr>
                              <w:suppressAutoHyphens/>
                              <w:jc w:val="both"/>
                              <w:rPr>
                                <w:rFonts w:ascii="Calibri" w:hAnsi="Calibri" w:cs="Calibri"/>
                                <w:sz w:val="18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18"/>
                              </w:rPr>
                              <w:t>SAP: CO, FI</w:t>
                            </w:r>
                            <w:r w:rsidR="003C1DF5">
                              <w:rPr>
                                <w:rFonts w:ascii="Calibri" w:hAnsi="Calibri" w:cs="Calibri"/>
                                <w:sz w:val="18"/>
                              </w:rPr>
                              <w:t xml:space="preserve"> and</w:t>
                            </w:r>
                            <w:r w:rsidR="003C1DF5" w:rsidRPr="003C1DF5">
                              <w:rPr>
                                <w:rFonts w:ascii="Calibri" w:hAnsi="Calibri" w:cs="Calibri"/>
                                <w:sz w:val="18"/>
                              </w:rPr>
                              <w:t xml:space="preserve"> </w:t>
                            </w:r>
                            <w:r w:rsidR="003C1DF5">
                              <w:rPr>
                                <w:rFonts w:ascii="Calibri" w:hAnsi="Calibri" w:cs="Calibri"/>
                                <w:sz w:val="18"/>
                              </w:rPr>
                              <w:t>PS</w:t>
                            </w:r>
                            <w:r>
                              <w:rPr>
                                <w:rFonts w:ascii="Calibri" w:hAnsi="Calibri" w:cs="Calibri"/>
                                <w:sz w:val="18"/>
                              </w:rPr>
                              <w:t>.</w:t>
                            </w:r>
                          </w:p>
                          <w:p w:rsidR="00BE32B9" w:rsidRPr="00BE32B9" w:rsidRDefault="00BE32B9" w:rsidP="00BE32B9">
                            <w:pPr>
                              <w:numPr>
                                <w:ilvl w:val="0"/>
                                <w:numId w:val="18"/>
                              </w:numPr>
                              <w:suppressAutoHyphens/>
                              <w:jc w:val="both"/>
                              <w:rPr>
                                <w:rFonts w:ascii="Calibri" w:hAnsi="Calibri" w:cs="Calibri"/>
                                <w:sz w:val="18"/>
                              </w:rPr>
                            </w:pPr>
                            <w:r w:rsidRPr="00BE32B9">
                              <w:rPr>
                                <w:rFonts w:ascii="Calibri" w:hAnsi="Calibri" w:cs="Calibri"/>
                                <w:sz w:val="18"/>
                              </w:rPr>
                              <w:t>Dynamics Ax 2012 (</w:t>
                            </w:r>
                            <w:r>
                              <w:rPr>
                                <w:rFonts w:ascii="Calibri" w:hAnsi="Calibri" w:cs="Calibri"/>
                                <w:sz w:val="18"/>
                              </w:rPr>
                              <w:t>Account Payable, Account Receivable)</w:t>
                            </w:r>
                          </w:p>
                          <w:p w:rsidR="00BE32B9" w:rsidRPr="00957124" w:rsidRDefault="00BE32B9" w:rsidP="00BE32B9">
                            <w:pPr>
                              <w:numPr>
                                <w:ilvl w:val="0"/>
                                <w:numId w:val="18"/>
                              </w:numPr>
                              <w:suppressAutoHyphens/>
                              <w:jc w:val="both"/>
                              <w:rPr>
                                <w:rFonts w:ascii="Calibri" w:hAnsi="Calibri" w:cs="Calibri"/>
                                <w:sz w:val="18"/>
                              </w:rPr>
                            </w:pPr>
                            <w:r w:rsidRPr="00957124">
                              <w:rPr>
                                <w:rFonts w:ascii="Calibri" w:hAnsi="Calibri" w:cs="Calibri"/>
                                <w:sz w:val="18"/>
                              </w:rPr>
                              <w:t>VBA, SQL</w:t>
                            </w:r>
                          </w:p>
                          <w:p w:rsidR="006C2883" w:rsidRPr="00BE32B9" w:rsidRDefault="00BE32B9" w:rsidP="00BE32B9">
                            <w:pPr>
                              <w:numPr>
                                <w:ilvl w:val="0"/>
                                <w:numId w:val="18"/>
                              </w:numPr>
                              <w:suppressAutoHyphens/>
                              <w:jc w:val="both"/>
                              <w:rPr>
                                <w:rFonts w:ascii="Calibri" w:hAnsi="Calibri" w:cs="Calibri"/>
                                <w:sz w:val="18"/>
                              </w:rPr>
                            </w:pPr>
                            <w:r w:rsidRPr="00957124">
                              <w:rPr>
                                <w:rFonts w:ascii="Calibri" w:hAnsi="Calibri" w:cs="Calibri"/>
                                <w:sz w:val="18"/>
                              </w:rPr>
                              <w:t>Fluent English, French mother tongue.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Zone de texte 26" o:spid="_x0000_s1029" type="#_x0000_t202" style="width:529.1pt;height:97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" filled="f" fillcolor="#ffeffc" strokecolor="#5cdbed" strokeweight="1.5pt">
                <v:textbox>
                  <w:txbxContent>
                    <w:p w:rsidR="00D57772" w:rsidRPr="007E7FF9" w:rsidRDefault="007E7FF9" w:rsidP="00A7451A">
                      <w:pPr>
                        <w:spacing w:after="60"/>
                        <w:rPr>
                          <w:rFonts w:ascii="Calibri" w:hAnsi="Calibri" w:cs="Calibri"/>
                          <w:b/>
                          <w:color w:val="17375E"/>
                          <w:sz w:val="20"/>
                          <w:szCs w:val="20"/>
                        </w:rPr>
                      </w:pPr>
                      <w:r w:rsidRPr="007E7FF9">
                        <w:rPr>
                          <w:rFonts w:ascii="Calibri" w:hAnsi="Calibri" w:cs="Calibri"/>
                          <w:b/>
                          <w:color w:val="17375E"/>
                          <w:sz w:val="20"/>
                          <w:szCs w:val="20"/>
                        </w:rPr>
                        <w:t>Key skills:</w:t>
                      </w:r>
                    </w:p>
                    <w:p w:rsidR="00B4658B" w:rsidRDefault="00B4658B" w:rsidP="00BE32B9">
                      <w:pPr>
                        <w:numPr>
                          <w:ilvl w:val="0"/>
                          <w:numId w:val="18"/>
                        </w:numPr>
                        <w:suppressAutoHyphens/>
                        <w:jc w:val="both"/>
                        <w:rPr>
                          <w:rFonts w:ascii="Calibri" w:hAnsi="Calibri" w:cs="Calibri"/>
                          <w:sz w:val="18"/>
                        </w:rPr>
                      </w:pPr>
                      <w:r>
                        <w:rPr>
                          <w:rFonts w:ascii="Calibri" w:hAnsi="Calibri" w:cs="Calibri"/>
                          <w:sz w:val="18"/>
                        </w:rPr>
                        <w:t>Project management support (Specifications, software set up, test, training, data migration…)</w:t>
                      </w:r>
                    </w:p>
                    <w:p w:rsidR="00BE32B9" w:rsidRPr="00BE32B9" w:rsidRDefault="00BE32B9" w:rsidP="00BE32B9">
                      <w:pPr>
                        <w:numPr>
                          <w:ilvl w:val="0"/>
                          <w:numId w:val="18"/>
                        </w:numPr>
                        <w:suppressAutoHyphens/>
                        <w:jc w:val="both"/>
                        <w:rPr>
                          <w:rFonts w:ascii="Calibri" w:hAnsi="Calibri" w:cs="Calibri"/>
                          <w:sz w:val="18"/>
                        </w:rPr>
                      </w:pPr>
                      <w:r w:rsidRPr="00BE32B9">
                        <w:rPr>
                          <w:rFonts w:ascii="Calibri" w:hAnsi="Calibri" w:cs="Calibri"/>
                          <w:sz w:val="18"/>
                        </w:rPr>
                        <w:t>Process modeling (</w:t>
                      </w:r>
                      <w:r w:rsidRPr="00957124">
                        <w:rPr>
                          <w:rFonts w:ascii="Calibri" w:hAnsi="Calibri" w:cs="Calibri"/>
                          <w:sz w:val="18"/>
                        </w:rPr>
                        <w:t>BPM (Méga), UML (Visual Paradigm)</w:t>
                      </w:r>
                      <w:r w:rsidR="003C1DF5">
                        <w:rPr>
                          <w:rFonts w:ascii="Calibri" w:hAnsi="Calibri" w:cs="Calibri"/>
                          <w:sz w:val="18"/>
                        </w:rPr>
                        <w:t>, viso</w:t>
                      </w:r>
                      <w:r>
                        <w:rPr>
                          <w:rFonts w:ascii="Calibri" w:hAnsi="Calibri" w:cs="Calibri"/>
                          <w:sz w:val="18"/>
                        </w:rPr>
                        <w:t>)</w:t>
                      </w:r>
                    </w:p>
                    <w:p w:rsidR="00BE32B9" w:rsidRPr="003718ED" w:rsidRDefault="00BE32B9" w:rsidP="00BE32B9">
                      <w:pPr>
                        <w:numPr>
                          <w:ilvl w:val="0"/>
                          <w:numId w:val="18"/>
                        </w:numPr>
                        <w:suppressAutoHyphens/>
                        <w:jc w:val="both"/>
                        <w:rPr>
                          <w:rFonts w:ascii="Calibri" w:hAnsi="Calibri" w:cs="Calibri"/>
                          <w:sz w:val="18"/>
                        </w:rPr>
                      </w:pPr>
                      <w:r>
                        <w:rPr>
                          <w:rFonts w:ascii="Calibri" w:hAnsi="Calibri" w:cs="Calibri"/>
                          <w:sz w:val="18"/>
                        </w:rPr>
                        <w:t>SAP: CO, FI</w:t>
                      </w:r>
                      <w:r w:rsidR="003C1DF5">
                        <w:rPr>
                          <w:rFonts w:ascii="Calibri" w:hAnsi="Calibri" w:cs="Calibri"/>
                          <w:sz w:val="18"/>
                        </w:rPr>
                        <w:t xml:space="preserve"> and</w:t>
                      </w:r>
                      <w:r w:rsidR="003C1DF5" w:rsidRPr="003C1DF5">
                        <w:rPr>
                          <w:rFonts w:ascii="Calibri" w:hAnsi="Calibri" w:cs="Calibri"/>
                          <w:sz w:val="18"/>
                        </w:rPr>
                        <w:t xml:space="preserve"> </w:t>
                      </w:r>
                      <w:r w:rsidR="003C1DF5">
                        <w:rPr>
                          <w:rFonts w:ascii="Calibri" w:hAnsi="Calibri" w:cs="Calibri"/>
                          <w:sz w:val="18"/>
                        </w:rPr>
                        <w:t>PS</w:t>
                      </w:r>
                      <w:r>
                        <w:rPr>
                          <w:rFonts w:ascii="Calibri" w:hAnsi="Calibri" w:cs="Calibri"/>
                          <w:sz w:val="18"/>
                        </w:rPr>
                        <w:t>.</w:t>
                      </w:r>
                    </w:p>
                    <w:p w:rsidR="00BE32B9" w:rsidRPr="00BE32B9" w:rsidRDefault="00BE32B9" w:rsidP="00BE32B9">
                      <w:pPr>
                        <w:numPr>
                          <w:ilvl w:val="0"/>
                          <w:numId w:val="18"/>
                        </w:numPr>
                        <w:suppressAutoHyphens/>
                        <w:jc w:val="both"/>
                        <w:rPr>
                          <w:rFonts w:ascii="Calibri" w:hAnsi="Calibri" w:cs="Calibri"/>
                          <w:sz w:val="18"/>
                        </w:rPr>
                      </w:pPr>
                      <w:r w:rsidRPr="00BE32B9">
                        <w:rPr>
                          <w:rFonts w:ascii="Calibri" w:hAnsi="Calibri" w:cs="Calibri"/>
                          <w:sz w:val="18"/>
                        </w:rPr>
                        <w:t>Dynamics Ax 2012 (</w:t>
                      </w:r>
                      <w:r>
                        <w:rPr>
                          <w:rFonts w:ascii="Calibri" w:hAnsi="Calibri" w:cs="Calibri"/>
                          <w:sz w:val="18"/>
                        </w:rPr>
                        <w:t>Account Payable, Account Receivable)</w:t>
                      </w:r>
                    </w:p>
                    <w:p w:rsidR="00BE32B9" w:rsidRPr="00957124" w:rsidRDefault="00BE32B9" w:rsidP="00BE32B9">
                      <w:pPr>
                        <w:numPr>
                          <w:ilvl w:val="0"/>
                          <w:numId w:val="18"/>
                        </w:numPr>
                        <w:suppressAutoHyphens/>
                        <w:jc w:val="both"/>
                        <w:rPr>
                          <w:rFonts w:ascii="Calibri" w:hAnsi="Calibri" w:cs="Calibri"/>
                          <w:sz w:val="18"/>
                        </w:rPr>
                      </w:pPr>
                      <w:r w:rsidRPr="00957124">
                        <w:rPr>
                          <w:rFonts w:ascii="Calibri" w:hAnsi="Calibri" w:cs="Calibri"/>
                          <w:sz w:val="18"/>
                        </w:rPr>
                        <w:t>VBA, SQL</w:t>
                      </w:r>
                    </w:p>
                    <w:p w:rsidR="006C2883" w:rsidRPr="00BE32B9" w:rsidRDefault="00BE32B9" w:rsidP="00BE32B9">
                      <w:pPr>
                        <w:numPr>
                          <w:ilvl w:val="0"/>
                          <w:numId w:val="18"/>
                        </w:numPr>
                        <w:suppressAutoHyphens/>
                        <w:jc w:val="both"/>
                        <w:rPr>
                          <w:rFonts w:ascii="Calibri" w:hAnsi="Calibri" w:cs="Calibri"/>
                          <w:sz w:val="18"/>
                        </w:rPr>
                      </w:pPr>
                      <w:r w:rsidRPr="00957124">
                        <w:rPr>
                          <w:rFonts w:ascii="Calibri" w:hAnsi="Calibri" w:cs="Calibri"/>
                          <w:sz w:val="18"/>
                        </w:rPr>
                        <w:t>Fluent English, French mother tongue.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F23CCA" w:rsidRPr="00A7451A" w:rsidRDefault="00F23CCA">
      <w:pPr>
        <w:rPr>
          <w:rFonts w:ascii="Calibri" w:hAnsi="Calibri" w:cs="Calibri"/>
          <w:color w:val="17375E"/>
          <w:sz w:val="20"/>
          <w:lang w:val="fr-FR"/>
        </w:rPr>
      </w:pPr>
    </w:p>
    <w:p w:rsidR="002E658D" w:rsidRPr="007E7FF9" w:rsidRDefault="007E7FF9">
      <w:pPr>
        <w:rPr>
          <w:sz w:val="14"/>
          <w:szCs w:val="18"/>
          <w:lang w:eastAsia="en-US"/>
        </w:rPr>
      </w:pPr>
      <w:r w:rsidRPr="007E7FF9">
        <w:rPr>
          <w:rFonts w:ascii="Calibri" w:hAnsi="Calibri" w:cs="Calibri"/>
          <w:b/>
          <w:color w:val="17375E"/>
          <w:sz w:val="22"/>
          <w:szCs w:val="20"/>
          <w:u w:val="single"/>
        </w:rPr>
        <w:t>Main achievements:</w:t>
      </w:r>
      <w:r w:rsidR="00CB5BBF" w:rsidRPr="007E7FF9">
        <w:rPr>
          <w:sz w:val="20"/>
          <w:szCs w:val="18"/>
          <w:u w:val="single"/>
          <w:lang w:eastAsia="en-US"/>
        </w:rPr>
        <w:t xml:space="preserve"> </w:t>
      </w:r>
    </w:p>
    <w:p w:rsidR="002E658D" w:rsidRDefault="002E658D">
      <w:pPr>
        <w:rPr>
          <w:sz w:val="18"/>
          <w:szCs w:val="18"/>
          <w:lang w:eastAsia="en-US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23"/>
        <w:gridCol w:w="7933"/>
      </w:tblGrid>
      <w:tr w:rsidR="00E51F66" w:rsidRPr="00E51F66" w:rsidTr="005423E6">
        <w:trPr>
          <w:trHeight w:val="2242"/>
        </w:trPr>
        <w:tc>
          <w:tcPr>
            <w:tcW w:w="2523" w:type="dxa"/>
          </w:tcPr>
          <w:p w:rsidR="00E51F66" w:rsidRPr="00E51F66" w:rsidRDefault="00E51F66" w:rsidP="005423E6">
            <w:pPr>
              <w:spacing w:line="360" w:lineRule="auto"/>
              <w:rPr>
                <w:rFonts w:ascii="Calibri" w:hAnsi="Calibri" w:cs="Calibri"/>
                <w:b/>
                <w:color w:val="17365D" w:themeColor="text2" w:themeShade="BF"/>
                <w:sz w:val="20"/>
                <w:szCs w:val="20"/>
                <w:lang w:val="fr-FR"/>
              </w:rPr>
            </w:pPr>
            <w:r w:rsidRPr="00E51F66">
              <w:rPr>
                <w:rFonts w:ascii="Calibri" w:hAnsi="Calibri" w:cs="Calibri"/>
                <w:b/>
                <w:color w:val="17365D" w:themeColor="text2" w:themeShade="BF"/>
                <w:sz w:val="20"/>
                <w:szCs w:val="20"/>
                <w:lang w:val="fr-FR"/>
              </w:rPr>
              <w:t>La Banque Postale Assurances</w:t>
            </w:r>
          </w:p>
          <w:p w:rsidR="00E51F66" w:rsidRPr="00E51F66" w:rsidRDefault="00E51F66" w:rsidP="005423E6">
            <w:pPr>
              <w:rPr>
                <w:rFonts w:asciiTheme="minorHAnsi" w:hAnsiTheme="minorHAnsi"/>
                <w:sz w:val="20"/>
                <w:lang w:val="fr-FR"/>
              </w:rPr>
            </w:pPr>
            <w:r w:rsidRPr="00E51F66">
              <w:rPr>
                <w:rFonts w:asciiTheme="minorHAnsi" w:hAnsiTheme="minorHAnsi"/>
                <w:sz w:val="20"/>
                <w:lang w:val="fr-FR"/>
              </w:rPr>
              <w:t xml:space="preserve">Mai 2018 – </w:t>
            </w:r>
            <w:r w:rsidR="003C1DF5">
              <w:rPr>
                <w:rFonts w:asciiTheme="minorHAnsi" w:hAnsiTheme="minorHAnsi"/>
                <w:sz w:val="20"/>
                <w:lang w:val="fr-FR"/>
              </w:rPr>
              <w:t>Current</w:t>
            </w:r>
            <w:r w:rsidR="003C1DF5" w:rsidRPr="00BE32B9">
              <w:rPr>
                <w:rFonts w:asciiTheme="minorHAnsi" w:hAnsiTheme="minorHAnsi"/>
                <w:sz w:val="20"/>
                <w:lang w:val="fr-FR"/>
              </w:rPr>
              <w:t xml:space="preserve"> position</w:t>
            </w:r>
          </w:p>
          <w:p w:rsidR="00E51F66" w:rsidRPr="00E51F66" w:rsidRDefault="00E51F66" w:rsidP="005423E6">
            <w:pPr>
              <w:rPr>
                <w:rFonts w:ascii="Calibri" w:hAnsi="Calibri" w:cs="Calibri"/>
                <w:b/>
                <w:color w:val="771B63"/>
                <w:sz w:val="20"/>
                <w:szCs w:val="20"/>
                <w:lang w:val="fr-FR"/>
              </w:rPr>
            </w:pPr>
          </w:p>
          <w:p w:rsidR="00E51F66" w:rsidRPr="00E51F66" w:rsidRDefault="00E51F66" w:rsidP="005423E6">
            <w:pPr>
              <w:rPr>
                <w:rFonts w:ascii="Calibri" w:hAnsi="Calibri" w:cs="Calibri"/>
                <w:b/>
                <w:color w:val="771B63"/>
                <w:sz w:val="20"/>
                <w:szCs w:val="20"/>
                <w:lang w:val="fr-FR"/>
              </w:rPr>
            </w:pPr>
          </w:p>
          <w:p w:rsidR="00E51F66" w:rsidRPr="00E51F66" w:rsidRDefault="00E51F66" w:rsidP="005423E6">
            <w:pPr>
              <w:spacing w:line="360" w:lineRule="auto"/>
              <w:rPr>
                <w:rFonts w:ascii="Calibri" w:hAnsi="Calibri" w:cs="Calibri"/>
                <w:b/>
                <w:color w:val="17365D" w:themeColor="text2" w:themeShade="BF"/>
                <w:sz w:val="20"/>
                <w:szCs w:val="20"/>
                <w:lang w:val="fr-FR"/>
              </w:rPr>
            </w:pPr>
          </w:p>
          <w:p w:rsidR="00E51F66" w:rsidRPr="00E51F66" w:rsidRDefault="00E51F66" w:rsidP="005423E6">
            <w:pPr>
              <w:spacing w:line="360" w:lineRule="auto"/>
              <w:rPr>
                <w:rFonts w:ascii="Calibri" w:hAnsi="Calibri" w:cs="Calibri"/>
                <w:b/>
                <w:color w:val="17365D" w:themeColor="text2" w:themeShade="BF"/>
                <w:sz w:val="20"/>
                <w:szCs w:val="20"/>
                <w:lang w:val="fr-FR"/>
              </w:rPr>
            </w:pPr>
          </w:p>
        </w:tc>
        <w:tc>
          <w:tcPr>
            <w:tcW w:w="7933" w:type="dxa"/>
          </w:tcPr>
          <w:p w:rsidR="00E51F66" w:rsidRPr="009A5F6D" w:rsidRDefault="00E51F66" w:rsidP="005423E6">
            <w:pPr>
              <w:pStyle w:val="Listepuces"/>
              <w:numPr>
                <w:ilvl w:val="0"/>
                <w:numId w:val="0"/>
              </w:numPr>
              <w:spacing w:after="120"/>
              <w:rPr>
                <w:rFonts w:asciiTheme="minorHAnsi" w:hAnsiTheme="minorHAnsi"/>
                <w:b/>
                <w:bCs/>
                <w:sz w:val="20"/>
                <w:szCs w:val="16"/>
                <w:lang w:eastAsia="fr-FR"/>
              </w:rPr>
            </w:pPr>
          </w:p>
          <w:p w:rsidR="00E51F66" w:rsidRPr="004273B3" w:rsidRDefault="00E51F66" w:rsidP="005423E6">
            <w:pPr>
              <w:pStyle w:val="Listepuces"/>
              <w:numPr>
                <w:ilvl w:val="0"/>
                <w:numId w:val="0"/>
              </w:numPr>
              <w:spacing w:after="120"/>
              <w:rPr>
                <w:rFonts w:asciiTheme="minorHAnsi" w:hAnsiTheme="minorHAnsi"/>
                <w:b/>
                <w:bCs/>
                <w:sz w:val="20"/>
                <w:szCs w:val="16"/>
                <w:lang w:val="en-US" w:eastAsia="fr-FR"/>
              </w:rPr>
            </w:pPr>
            <w:r w:rsidRPr="004273B3">
              <w:rPr>
                <w:rFonts w:asciiTheme="minorHAnsi" w:hAnsiTheme="minorHAnsi"/>
                <w:b/>
                <w:bCs/>
                <w:sz w:val="20"/>
                <w:szCs w:val="16"/>
                <w:lang w:val="en-US" w:eastAsia="fr-FR"/>
              </w:rPr>
              <w:t xml:space="preserve">Finance Consultant </w:t>
            </w:r>
          </w:p>
          <w:p w:rsidR="00E51F66" w:rsidRPr="000E3C68" w:rsidRDefault="000E3C68" w:rsidP="00E51F66">
            <w:pPr>
              <w:suppressAutoHyphens/>
              <w:jc w:val="both"/>
              <w:rPr>
                <w:rFonts w:asciiTheme="minorHAnsi" w:hAnsiTheme="minorHAnsi" w:cs="Calibri,Italic"/>
                <w:iCs/>
                <w:sz w:val="20"/>
                <w:szCs w:val="20"/>
              </w:rPr>
            </w:pPr>
            <w:r>
              <w:rPr>
                <w:rFonts w:asciiTheme="minorHAnsi" w:hAnsiTheme="minorHAnsi" w:cs="Calibri,Italic"/>
                <w:iCs/>
                <w:sz w:val="20"/>
                <w:szCs w:val="20"/>
              </w:rPr>
              <w:t>Contribution to project</w:t>
            </w:r>
            <w:r w:rsidR="00E51F66" w:rsidRPr="00E51F66">
              <w:rPr>
                <w:rFonts w:asciiTheme="minorHAnsi" w:hAnsiTheme="minorHAnsi" w:cs="Calibri,Italic"/>
                <w:iCs/>
                <w:sz w:val="20"/>
                <w:szCs w:val="20"/>
              </w:rPr>
              <w:t xml:space="preserve"> </w:t>
            </w:r>
            <w:r w:rsidR="003C1DF5">
              <w:rPr>
                <w:rFonts w:asciiTheme="minorHAnsi" w:hAnsiTheme="minorHAnsi" w:cs="Calibri,Italic"/>
                <w:iCs/>
                <w:sz w:val="20"/>
                <w:szCs w:val="20"/>
              </w:rPr>
              <w:t xml:space="preserve">which </w:t>
            </w:r>
            <w:r w:rsidR="00E51F66" w:rsidRPr="00E51F66">
              <w:rPr>
                <w:rFonts w:ascii="Calibri" w:hAnsi="Calibri" w:cs="Calibri"/>
                <w:sz w:val="20"/>
              </w:rPr>
              <w:t>secur</w:t>
            </w:r>
            <w:r w:rsidR="003C1DF5">
              <w:rPr>
                <w:rFonts w:ascii="Calibri" w:hAnsi="Calibri" w:cs="Calibri"/>
                <w:sz w:val="20"/>
              </w:rPr>
              <w:t>e</w:t>
            </w:r>
            <w:r w:rsidR="00E51F66" w:rsidRPr="00E51F66">
              <w:rPr>
                <w:rFonts w:ascii="Calibri" w:hAnsi="Calibri" w:cs="Calibri"/>
                <w:sz w:val="20"/>
              </w:rPr>
              <w:t xml:space="preserve"> </w:t>
            </w:r>
            <w:r w:rsidR="003C1DF5">
              <w:rPr>
                <w:rFonts w:ascii="Calibri" w:hAnsi="Calibri" w:cs="Calibri"/>
                <w:sz w:val="20"/>
              </w:rPr>
              <w:t xml:space="preserve">communication </w:t>
            </w:r>
            <w:r w:rsidR="00E51F66" w:rsidRPr="00E51F66">
              <w:rPr>
                <w:rFonts w:ascii="Calibri" w:hAnsi="Calibri" w:cs="Calibri"/>
                <w:sz w:val="20"/>
              </w:rPr>
              <w:t>between the three system accounting, insurance manage</w:t>
            </w:r>
            <w:r w:rsidR="005A055B">
              <w:rPr>
                <w:rFonts w:ascii="Calibri" w:hAnsi="Calibri" w:cs="Calibri"/>
                <w:sz w:val="20"/>
              </w:rPr>
              <w:t>ment</w:t>
            </w:r>
            <w:r w:rsidR="00E51F66" w:rsidRPr="00E51F66">
              <w:rPr>
                <w:rFonts w:ascii="Calibri" w:hAnsi="Calibri" w:cs="Calibri"/>
                <w:sz w:val="20"/>
              </w:rPr>
              <w:t xml:space="preserve"> (CLEVA) and treasury</w:t>
            </w:r>
            <w:r w:rsidR="00E51F66" w:rsidRPr="00E51F66">
              <w:rPr>
                <w:rFonts w:asciiTheme="minorHAnsi" w:hAnsiTheme="minorHAnsi" w:cs="Calibri,Italic"/>
                <w:iCs/>
                <w:sz w:val="20"/>
                <w:szCs w:val="20"/>
              </w:rPr>
              <w:t> </w:t>
            </w:r>
          </w:p>
          <w:p w:rsidR="00E51F66" w:rsidRPr="005C15BE" w:rsidRDefault="00E51F66" w:rsidP="00E51F66">
            <w:pPr>
              <w:numPr>
                <w:ilvl w:val="0"/>
                <w:numId w:val="36"/>
              </w:numPr>
              <w:suppressAutoHyphens/>
              <w:jc w:val="both"/>
              <w:rPr>
                <w:rFonts w:asciiTheme="minorHAnsi" w:hAnsiTheme="minorHAnsi" w:cs="Calibri,Italic"/>
                <w:iCs/>
                <w:sz w:val="20"/>
                <w:szCs w:val="22"/>
              </w:rPr>
            </w:pPr>
            <w:r w:rsidRPr="005C15BE">
              <w:rPr>
                <w:rFonts w:asciiTheme="minorHAnsi" w:hAnsiTheme="minorHAnsi" w:cs="Calibri,Italic"/>
                <w:iCs/>
                <w:sz w:val="20"/>
                <w:szCs w:val="22"/>
              </w:rPr>
              <w:t>Identification of accounting impacts: business case drafting (management tool, ETL, SAP)</w:t>
            </w:r>
          </w:p>
          <w:p w:rsidR="00E51F66" w:rsidRPr="005C15BE" w:rsidRDefault="00E51F66" w:rsidP="00E51F66">
            <w:pPr>
              <w:numPr>
                <w:ilvl w:val="0"/>
                <w:numId w:val="36"/>
              </w:numPr>
              <w:suppressAutoHyphens/>
              <w:jc w:val="both"/>
              <w:rPr>
                <w:rFonts w:asciiTheme="minorHAnsi" w:hAnsiTheme="minorHAnsi" w:cs="Calibri,Italic"/>
                <w:iCs/>
                <w:sz w:val="20"/>
                <w:szCs w:val="22"/>
              </w:rPr>
            </w:pPr>
            <w:r w:rsidRPr="005C15BE">
              <w:rPr>
                <w:rFonts w:asciiTheme="minorHAnsi" w:hAnsiTheme="minorHAnsi" w:cs="Calibri,Italic"/>
                <w:iCs/>
                <w:sz w:val="20"/>
                <w:szCs w:val="22"/>
              </w:rPr>
              <w:t xml:space="preserve">Drafting material and participation to </w:t>
            </w:r>
            <w:r>
              <w:rPr>
                <w:rFonts w:asciiTheme="minorHAnsi" w:hAnsiTheme="minorHAnsi" w:cs="Calibri,Italic"/>
                <w:iCs/>
                <w:sz w:val="20"/>
                <w:szCs w:val="22"/>
              </w:rPr>
              <w:t xml:space="preserve">project </w:t>
            </w:r>
            <w:r w:rsidRPr="005C15BE">
              <w:rPr>
                <w:rFonts w:asciiTheme="minorHAnsi" w:hAnsiTheme="minorHAnsi" w:cs="Calibri,Italic"/>
                <w:iCs/>
                <w:sz w:val="20"/>
                <w:szCs w:val="22"/>
              </w:rPr>
              <w:t xml:space="preserve">committees </w:t>
            </w:r>
          </w:p>
          <w:p w:rsidR="00E51F66" w:rsidRPr="000E3C68" w:rsidRDefault="000E3C68" w:rsidP="000E3C68">
            <w:pPr>
              <w:numPr>
                <w:ilvl w:val="0"/>
                <w:numId w:val="36"/>
              </w:numPr>
              <w:suppressAutoHyphens/>
              <w:jc w:val="both"/>
              <w:rPr>
                <w:rFonts w:cs="Calibri"/>
                <w:sz w:val="14"/>
              </w:rPr>
            </w:pPr>
            <w:r>
              <w:rPr>
                <w:rFonts w:asciiTheme="minorHAnsi" w:hAnsiTheme="minorHAnsi" w:cs="Calibri,Italic"/>
                <w:iCs/>
                <w:sz w:val="20"/>
                <w:szCs w:val="22"/>
              </w:rPr>
              <w:t xml:space="preserve">Test, </w:t>
            </w:r>
            <w:r w:rsidR="00E51F66" w:rsidRPr="005C15BE">
              <w:rPr>
                <w:rFonts w:asciiTheme="minorHAnsi" w:hAnsiTheme="minorHAnsi" w:cs="Calibri,Italic"/>
                <w:iCs/>
                <w:sz w:val="20"/>
                <w:szCs w:val="22"/>
              </w:rPr>
              <w:t>UATs</w:t>
            </w:r>
            <w:r>
              <w:rPr>
                <w:rFonts w:asciiTheme="minorHAnsi" w:hAnsiTheme="minorHAnsi" w:cs="Calibri,Italic"/>
                <w:iCs/>
                <w:sz w:val="20"/>
                <w:szCs w:val="22"/>
              </w:rPr>
              <w:t xml:space="preserve"> management and incidents follow-up</w:t>
            </w:r>
          </w:p>
          <w:p w:rsidR="00E51F66" w:rsidRPr="005C15BE" w:rsidRDefault="00E51F66" w:rsidP="00E51F66">
            <w:pPr>
              <w:numPr>
                <w:ilvl w:val="0"/>
                <w:numId w:val="36"/>
              </w:numPr>
              <w:suppressAutoHyphens/>
              <w:jc w:val="both"/>
              <w:rPr>
                <w:rFonts w:asciiTheme="minorHAnsi" w:hAnsiTheme="minorHAnsi" w:cs="Calibri,Italic"/>
                <w:iCs/>
                <w:sz w:val="20"/>
                <w:szCs w:val="22"/>
              </w:rPr>
            </w:pPr>
            <w:r w:rsidRPr="005C15BE">
              <w:rPr>
                <w:rFonts w:asciiTheme="minorHAnsi" w:hAnsiTheme="minorHAnsi" w:cs="Calibri,Italic"/>
                <w:iCs/>
                <w:sz w:val="20"/>
                <w:szCs w:val="22"/>
              </w:rPr>
              <w:t>Schedule and delivery follow-up</w:t>
            </w:r>
          </w:p>
          <w:p w:rsidR="00E51F66" w:rsidRPr="005C15BE" w:rsidRDefault="00E51F66" w:rsidP="00E51F66">
            <w:pPr>
              <w:numPr>
                <w:ilvl w:val="0"/>
                <w:numId w:val="36"/>
              </w:numPr>
              <w:suppressAutoHyphens/>
              <w:jc w:val="both"/>
              <w:rPr>
                <w:rFonts w:asciiTheme="minorHAnsi" w:hAnsiTheme="minorHAnsi" w:cs="Calibri,Italic"/>
                <w:iCs/>
                <w:sz w:val="20"/>
                <w:szCs w:val="22"/>
              </w:rPr>
            </w:pPr>
            <w:r w:rsidRPr="005C15BE">
              <w:rPr>
                <w:rFonts w:asciiTheme="minorHAnsi" w:hAnsiTheme="minorHAnsi" w:cs="Calibri,Italic"/>
                <w:iCs/>
                <w:sz w:val="20"/>
                <w:szCs w:val="22"/>
              </w:rPr>
              <w:t xml:space="preserve">Reporting </w:t>
            </w:r>
            <w:r w:rsidR="000E3C68">
              <w:rPr>
                <w:rFonts w:asciiTheme="minorHAnsi" w:hAnsiTheme="minorHAnsi" w:cs="Calibri,Italic"/>
                <w:iCs/>
                <w:sz w:val="20"/>
                <w:szCs w:val="22"/>
              </w:rPr>
              <w:t xml:space="preserve">and </w:t>
            </w:r>
            <w:r w:rsidR="002238A8" w:rsidRPr="00DD5466">
              <w:rPr>
                <w:rFonts w:eastAsia="Batang" w:cs="Calibri"/>
                <w:lang w:val="en-CA"/>
              </w:rPr>
              <w:t>coordinate</w:t>
            </w:r>
            <w:r w:rsidR="000E3C68" w:rsidRPr="00DD5466">
              <w:rPr>
                <w:rFonts w:eastAsia="Batang" w:cs="Calibri"/>
                <w:lang w:val="en-CA"/>
              </w:rPr>
              <w:t xml:space="preserve"> with other</w:t>
            </w:r>
            <w:r w:rsidR="000E3C68" w:rsidRPr="00FD0B08">
              <w:rPr>
                <w:lang w:val="en-CA"/>
              </w:rPr>
              <w:t xml:space="preserve"> </w:t>
            </w:r>
            <w:r w:rsidR="000E3C68" w:rsidRPr="00DD5466">
              <w:rPr>
                <w:rFonts w:eastAsia="Batang" w:cs="Calibri"/>
                <w:lang w:val="en-CA"/>
              </w:rPr>
              <w:t xml:space="preserve">departments to manage packages and ensure </w:t>
            </w:r>
            <w:r w:rsidR="000E3C68">
              <w:rPr>
                <w:rFonts w:eastAsia="Batang" w:cs="Calibri"/>
                <w:lang w:val="en-CA"/>
              </w:rPr>
              <w:t>project advancement</w:t>
            </w:r>
          </w:p>
          <w:p w:rsidR="00E51F66" w:rsidRPr="000E3C68" w:rsidRDefault="00E51F66" w:rsidP="005423E6">
            <w:pPr>
              <w:suppressAutoHyphens/>
              <w:jc w:val="both"/>
              <w:rPr>
                <w:rFonts w:asciiTheme="minorHAnsi" w:hAnsiTheme="minorHAnsi" w:cs="Calibri"/>
                <w:sz w:val="18"/>
              </w:rPr>
            </w:pPr>
          </w:p>
          <w:p w:rsidR="00E51F66" w:rsidRPr="000E3C68" w:rsidRDefault="00E51F66" w:rsidP="005423E6">
            <w:pPr>
              <w:suppressAutoHyphens/>
              <w:jc w:val="both"/>
              <w:rPr>
                <w:rFonts w:asciiTheme="minorHAnsi" w:hAnsiTheme="minorHAnsi" w:cs="Calibri"/>
                <w:sz w:val="18"/>
              </w:rPr>
            </w:pPr>
          </w:p>
        </w:tc>
      </w:tr>
    </w:tbl>
    <w:tbl>
      <w:tblPr>
        <w:tblW w:w="0" w:type="auto"/>
        <w:tblInd w:w="142" w:type="dxa"/>
        <w:tblLook w:val="04A0" w:firstRow="1" w:lastRow="0" w:firstColumn="1" w:lastColumn="0" w:noHBand="0" w:noVBand="1"/>
      </w:tblPr>
      <w:tblGrid>
        <w:gridCol w:w="2523"/>
        <w:gridCol w:w="7933"/>
      </w:tblGrid>
      <w:tr w:rsidR="008E663D" w:rsidRPr="007E7FF9" w:rsidTr="00281D7C">
        <w:trPr>
          <w:trHeight w:val="1791"/>
        </w:trPr>
        <w:tc>
          <w:tcPr>
            <w:tcW w:w="2523" w:type="dxa"/>
          </w:tcPr>
          <w:p w:rsidR="00BE32B9" w:rsidRPr="00BE32B9" w:rsidRDefault="00BE32B9" w:rsidP="00281D7C">
            <w:pPr>
              <w:rPr>
                <w:rFonts w:ascii="Calibri" w:hAnsi="Calibri" w:cs="Calibri"/>
                <w:b/>
                <w:color w:val="17365D" w:themeColor="text2" w:themeShade="BF"/>
                <w:sz w:val="20"/>
                <w:szCs w:val="20"/>
                <w:lang w:val="fr-FR"/>
              </w:rPr>
            </w:pPr>
            <w:r w:rsidRPr="00BE32B9">
              <w:rPr>
                <w:rFonts w:ascii="Calibri" w:hAnsi="Calibri" w:cs="Calibri"/>
                <w:b/>
                <w:color w:val="17365D" w:themeColor="text2" w:themeShade="BF"/>
                <w:sz w:val="20"/>
                <w:szCs w:val="20"/>
                <w:lang w:val="fr-FR"/>
              </w:rPr>
              <w:t>La Banque Postale Assurances</w:t>
            </w:r>
          </w:p>
          <w:p w:rsidR="008E663D" w:rsidRPr="00BE32B9" w:rsidRDefault="00E51F66" w:rsidP="00281D7C">
            <w:pPr>
              <w:rPr>
                <w:rFonts w:asciiTheme="minorHAnsi" w:hAnsiTheme="minorHAnsi"/>
                <w:sz w:val="20"/>
                <w:lang w:val="fr-FR"/>
              </w:rPr>
            </w:pPr>
            <w:r>
              <w:rPr>
                <w:rFonts w:asciiTheme="minorHAnsi" w:hAnsiTheme="minorHAnsi"/>
                <w:sz w:val="20"/>
                <w:lang w:val="fr-FR"/>
              </w:rPr>
              <w:t>Feb</w:t>
            </w:r>
            <w:r w:rsidR="00532B4D">
              <w:rPr>
                <w:rFonts w:asciiTheme="minorHAnsi" w:hAnsiTheme="minorHAnsi"/>
                <w:sz w:val="20"/>
                <w:lang w:val="fr-FR"/>
              </w:rPr>
              <w:t xml:space="preserve"> 2017</w:t>
            </w:r>
            <w:r w:rsidR="007E7FF9" w:rsidRPr="00BE32B9">
              <w:rPr>
                <w:rFonts w:asciiTheme="minorHAnsi" w:hAnsiTheme="minorHAnsi"/>
                <w:sz w:val="20"/>
                <w:lang w:val="fr-FR"/>
              </w:rPr>
              <w:t xml:space="preserve"> –</w:t>
            </w:r>
            <w:r w:rsidR="00BE32B9" w:rsidRPr="00BE32B9">
              <w:rPr>
                <w:rFonts w:asciiTheme="minorHAnsi" w:hAnsiTheme="minorHAnsi"/>
                <w:sz w:val="20"/>
                <w:lang w:val="fr-FR"/>
              </w:rPr>
              <w:t xml:space="preserve"> </w:t>
            </w:r>
            <w:r w:rsidR="00532B4D">
              <w:rPr>
                <w:rFonts w:asciiTheme="minorHAnsi" w:hAnsiTheme="minorHAnsi"/>
                <w:sz w:val="20"/>
                <w:lang w:val="fr-FR"/>
              </w:rPr>
              <w:t>Current</w:t>
            </w:r>
            <w:r w:rsidR="00BE32B9" w:rsidRPr="00BE32B9">
              <w:rPr>
                <w:rFonts w:asciiTheme="minorHAnsi" w:hAnsiTheme="minorHAnsi"/>
                <w:sz w:val="20"/>
                <w:lang w:val="fr-FR"/>
              </w:rPr>
              <w:t xml:space="preserve"> position</w:t>
            </w:r>
          </w:p>
          <w:p w:rsidR="008E663D" w:rsidRPr="00BE32B9" w:rsidRDefault="008E663D" w:rsidP="00281D7C">
            <w:pPr>
              <w:rPr>
                <w:rFonts w:ascii="Calibri" w:hAnsi="Calibri" w:cs="Calibri"/>
                <w:b/>
                <w:color w:val="771B63"/>
                <w:sz w:val="20"/>
                <w:szCs w:val="20"/>
                <w:lang w:val="fr-FR"/>
              </w:rPr>
            </w:pPr>
          </w:p>
          <w:p w:rsidR="008E663D" w:rsidRPr="00BE32B9" w:rsidRDefault="008E663D" w:rsidP="00281D7C">
            <w:pPr>
              <w:rPr>
                <w:rFonts w:ascii="Calibri" w:hAnsi="Calibri" w:cs="Calibri"/>
                <w:b/>
                <w:color w:val="771B63"/>
                <w:sz w:val="20"/>
                <w:szCs w:val="20"/>
                <w:lang w:val="fr-FR"/>
              </w:rPr>
            </w:pPr>
          </w:p>
          <w:p w:rsidR="008E663D" w:rsidRPr="00BE32B9" w:rsidRDefault="008E663D" w:rsidP="00281D7C">
            <w:pPr>
              <w:rPr>
                <w:rFonts w:ascii="Calibri" w:hAnsi="Calibri" w:cs="Calibri"/>
                <w:b/>
                <w:color w:val="771B63"/>
                <w:sz w:val="20"/>
                <w:szCs w:val="20"/>
                <w:lang w:val="fr-FR"/>
              </w:rPr>
            </w:pPr>
          </w:p>
        </w:tc>
        <w:tc>
          <w:tcPr>
            <w:tcW w:w="7933" w:type="dxa"/>
          </w:tcPr>
          <w:p w:rsidR="008E663D" w:rsidRPr="007E7FF9" w:rsidRDefault="00BE32B9" w:rsidP="00281D7C">
            <w:pPr>
              <w:pStyle w:val="Listepuces"/>
              <w:numPr>
                <w:ilvl w:val="0"/>
                <w:numId w:val="0"/>
              </w:numPr>
              <w:spacing w:after="120"/>
              <w:rPr>
                <w:rFonts w:asciiTheme="minorHAnsi" w:hAnsiTheme="minorHAnsi"/>
                <w:b/>
                <w:bCs/>
                <w:sz w:val="20"/>
                <w:szCs w:val="16"/>
                <w:lang w:val="en-US" w:eastAsia="fr-FR"/>
              </w:rPr>
            </w:pPr>
            <w:r>
              <w:rPr>
                <w:rFonts w:asciiTheme="minorHAnsi" w:hAnsiTheme="minorHAnsi"/>
                <w:b/>
                <w:bCs/>
                <w:sz w:val="20"/>
                <w:szCs w:val="16"/>
                <w:lang w:val="en-US" w:eastAsia="fr-FR"/>
              </w:rPr>
              <w:t xml:space="preserve">SAP </w:t>
            </w:r>
            <w:r w:rsidR="00532B4D">
              <w:rPr>
                <w:rFonts w:asciiTheme="minorHAnsi" w:hAnsiTheme="minorHAnsi"/>
                <w:b/>
                <w:bCs/>
                <w:sz w:val="20"/>
                <w:szCs w:val="16"/>
                <w:lang w:val="en-US" w:eastAsia="fr-FR"/>
              </w:rPr>
              <w:t>consultant (FI – CO)</w:t>
            </w:r>
          </w:p>
          <w:p w:rsidR="004273B3" w:rsidRPr="003C1DF5" w:rsidRDefault="004273B3" w:rsidP="003549F6">
            <w:pPr>
              <w:numPr>
                <w:ilvl w:val="0"/>
                <w:numId w:val="36"/>
              </w:numPr>
              <w:suppressAutoHyphens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3C1DF5">
              <w:rPr>
                <w:rFonts w:asciiTheme="minorHAnsi" w:hAnsiTheme="minorHAnsi" w:cstheme="minorHAnsi"/>
                <w:sz w:val="20"/>
                <w:szCs w:val="20"/>
              </w:rPr>
              <w:t>Creation of new enti</w:t>
            </w:r>
            <w:r w:rsidR="000E3C68" w:rsidRPr="003C1DF5">
              <w:rPr>
                <w:rFonts w:asciiTheme="minorHAnsi" w:hAnsiTheme="minorHAnsi" w:cstheme="minorHAnsi"/>
                <w:sz w:val="20"/>
                <w:szCs w:val="20"/>
              </w:rPr>
              <w:t>ti</w:t>
            </w:r>
            <w:r w:rsidRPr="003C1DF5">
              <w:rPr>
                <w:rFonts w:asciiTheme="minorHAnsi" w:hAnsiTheme="minorHAnsi" w:cstheme="minorHAnsi"/>
                <w:sz w:val="20"/>
                <w:szCs w:val="20"/>
              </w:rPr>
              <w:t>es</w:t>
            </w:r>
          </w:p>
          <w:p w:rsidR="008E663D" w:rsidRPr="003C1DF5" w:rsidRDefault="00BE32B9" w:rsidP="003549F6">
            <w:pPr>
              <w:numPr>
                <w:ilvl w:val="0"/>
                <w:numId w:val="36"/>
              </w:numPr>
              <w:suppressAutoHyphens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3C1DF5">
              <w:rPr>
                <w:rFonts w:asciiTheme="minorHAnsi" w:hAnsiTheme="minorHAnsi" w:cstheme="minorHAnsi"/>
                <w:sz w:val="20"/>
                <w:szCs w:val="20"/>
              </w:rPr>
              <w:t>Set up</w:t>
            </w:r>
            <w:r w:rsidR="00532B4D" w:rsidRPr="003C1DF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5B4ED8" w:rsidRPr="003C1DF5">
              <w:rPr>
                <w:rFonts w:asciiTheme="minorHAnsi" w:hAnsiTheme="minorHAnsi" w:cstheme="minorHAnsi"/>
                <w:sz w:val="20"/>
                <w:szCs w:val="20"/>
              </w:rPr>
              <w:t>customizing evolutions on SAP</w:t>
            </w:r>
          </w:p>
          <w:p w:rsidR="002238A8" w:rsidRPr="003C1DF5" w:rsidRDefault="002238A8" w:rsidP="002238A8">
            <w:pPr>
              <w:numPr>
                <w:ilvl w:val="0"/>
                <w:numId w:val="36"/>
              </w:numPr>
              <w:suppressAutoHyphens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3C1DF5">
              <w:rPr>
                <w:rFonts w:asciiTheme="minorHAnsi" w:hAnsiTheme="minorHAnsi" w:cstheme="minorHAnsi"/>
                <w:sz w:val="20"/>
                <w:szCs w:val="20"/>
              </w:rPr>
              <w:t>Tr</w:t>
            </w:r>
            <w:r w:rsidR="00532B4D" w:rsidRPr="003C1DF5">
              <w:rPr>
                <w:rFonts w:asciiTheme="minorHAnsi" w:hAnsiTheme="minorHAnsi" w:cstheme="minorHAnsi"/>
                <w:sz w:val="20"/>
                <w:szCs w:val="20"/>
              </w:rPr>
              <w:t>aining</w:t>
            </w:r>
            <w:r w:rsidRPr="003C1DF5">
              <w:rPr>
                <w:rFonts w:asciiTheme="minorHAnsi" w:hAnsiTheme="minorHAnsi" w:cstheme="minorHAnsi"/>
                <w:sz w:val="20"/>
                <w:szCs w:val="20"/>
              </w:rPr>
              <w:t xml:space="preserve"> manuals </w:t>
            </w:r>
            <w:r w:rsidR="005B4ED8" w:rsidRPr="003C1DF5">
              <w:rPr>
                <w:rFonts w:asciiTheme="minorHAnsi" w:hAnsiTheme="minorHAnsi" w:cstheme="minorHAnsi"/>
                <w:sz w:val="20"/>
                <w:szCs w:val="20"/>
              </w:rPr>
              <w:t xml:space="preserve">and users’ guides </w:t>
            </w:r>
            <w:r w:rsidRPr="003C1DF5">
              <w:rPr>
                <w:rFonts w:asciiTheme="minorHAnsi" w:hAnsiTheme="minorHAnsi" w:cstheme="minorHAnsi"/>
                <w:sz w:val="20"/>
                <w:szCs w:val="20"/>
              </w:rPr>
              <w:t>writing,</w:t>
            </w:r>
          </w:p>
          <w:p w:rsidR="00E51F66" w:rsidRPr="003C1DF5" w:rsidRDefault="00E51F66" w:rsidP="00E51F66">
            <w:pPr>
              <w:numPr>
                <w:ilvl w:val="0"/>
                <w:numId w:val="36"/>
              </w:numPr>
              <w:suppressAutoHyphens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3C1DF5">
              <w:rPr>
                <w:rFonts w:asciiTheme="minorHAnsi" w:hAnsiTheme="minorHAnsi" w:cstheme="minorHAnsi"/>
                <w:sz w:val="20"/>
                <w:szCs w:val="20"/>
              </w:rPr>
              <w:t>Analyzed current system and Functional specification</w:t>
            </w:r>
          </w:p>
          <w:p w:rsidR="00532B4D" w:rsidRPr="003C1DF5" w:rsidRDefault="00532B4D" w:rsidP="00532B4D">
            <w:pPr>
              <w:numPr>
                <w:ilvl w:val="0"/>
                <w:numId w:val="36"/>
              </w:numPr>
              <w:suppressAutoHyphens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3C1DF5">
              <w:rPr>
                <w:rFonts w:asciiTheme="minorHAnsi" w:hAnsiTheme="minorHAnsi" w:cstheme="minorHAnsi"/>
                <w:sz w:val="20"/>
                <w:szCs w:val="20"/>
              </w:rPr>
              <w:t>Optimization of bank reconciliation</w:t>
            </w:r>
          </w:p>
          <w:p w:rsidR="00532B4D" w:rsidRPr="003C1DF5" w:rsidRDefault="00E51F66" w:rsidP="005B4ED8">
            <w:pPr>
              <w:pStyle w:val="Paragraphedeliste"/>
              <w:numPr>
                <w:ilvl w:val="0"/>
                <w:numId w:val="36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3C1DF5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UAT preparation and management</w:t>
            </w:r>
          </w:p>
          <w:p w:rsidR="00E51F66" w:rsidRPr="00BE32B9" w:rsidRDefault="00E51F66" w:rsidP="00532B4D">
            <w:pPr>
              <w:suppressAutoHyphens/>
              <w:ind w:left="360"/>
              <w:jc w:val="both"/>
              <w:rPr>
                <w:rFonts w:asciiTheme="minorHAnsi" w:hAnsiTheme="minorHAnsi" w:cs="Calibri,Italic"/>
                <w:iCs/>
                <w:sz w:val="20"/>
                <w:szCs w:val="22"/>
              </w:rPr>
            </w:pPr>
          </w:p>
          <w:p w:rsidR="008E663D" w:rsidRDefault="008E663D" w:rsidP="00BE32B9">
            <w:pPr>
              <w:suppressAutoHyphens/>
              <w:ind w:left="360"/>
              <w:jc w:val="both"/>
              <w:rPr>
                <w:rFonts w:cs="Calibri"/>
                <w:sz w:val="14"/>
              </w:rPr>
            </w:pPr>
          </w:p>
          <w:p w:rsidR="005B4ED8" w:rsidRPr="007E7FF9" w:rsidRDefault="005B4ED8" w:rsidP="00BE32B9">
            <w:pPr>
              <w:suppressAutoHyphens/>
              <w:ind w:left="360"/>
              <w:jc w:val="both"/>
              <w:rPr>
                <w:rFonts w:cs="Calibri"/>
                <w:sz w:val="14"/>
              </w:rPr>
            </w:pPr>
          </w:p>
        </w:tc>
      </w:tr>
      <w:tr w:rsidR="008E663D" w:rsidRPr="007E7FF9" w:rsidTr="00281D7C">
        <w:tc>
          <w:tcPr>
            <w:tcW w:w="2523" w:type="dxa"/>
          </w:tcPr>
          <w:p w:rsidR="008E663D" w:rsidRPr="007E7FF9" w:rsidRDefault="00BE32B9" w:rsidP="00281D7C">
            <w:pPr>
              <w:spacing w:line="360" w:lineRule="auto"/>
              <w:rPr>
                <w:rFonts w:ascii="Calibri" w:hAnsi="Calibri" w:cs="Calibri"/>
                <w:b/>
                <w:color w:val="17365D" w:themeColor="text2" w:themeShade="B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17365D" w:themeColor="text2" w:themeShade="BF"/>
                <w:sz w:val="20"/>
                <w:szCs w:val="20"/>
              </w:rPr>
              <w:lastRenderedPageBreak/>
              <w:t>CBI</w:t>
            </w:r>
          </w:p>
          <w:p w:rsidR="007E7FF9" w:rsidRPr="007E7FF9" w:rsidRDefault="00BE32B9" w:rsidP="007E7FF9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July 2016</w:t>
            </w:r>
            <w:r w:rsidR="007E7FF9" w:rsidRPr="007E7FF9">
              <w:rPr>
                <w:rFonts w:asciiTheme="minorHAnsi" w:hAnsiTheme="minorHAnsi"/>
                <w:sz w:val="20"/>
              </w:rPr>
              <w:t xml:space="preserve"> – </w:t>
            </w:r>
            <w:r w:rsidR="004273B3">
              <w:rPr>
                <w:rFonts w:asciiTheme="minorHAnsi" w:hAnsiTheme="minorHAnsi"/>
                <w:sz w:val="20"/>
              </w:rPr>
              <w:t>Dec 2016</w:t>
            </w:r>
          </w:p>
          <w:p w:rsidR="008E663D" w:rsidRPr="007E7FF9" w:rsidRDefault="008E663D" w:rsidP="00281D7C">
            <w:pPr>
              <w:spacing w:line="360" w:lineRule="auto"/>
              <w:rPr>
                <w:rFonts w:ascii="Calibri" w:hAnsi="Calibri" w:cs="Calibri"/>
                <w:b/>
                <w:color w:val="17365D" w:themeColor="text2" w:themeShade="BF"/>
                <w:sz w:val="20"/>
                <w:szCs w:val="20"/>
              </w:rPr>
            </w:pPr>
          </w:p>
        </w:tc>
        <w:tc>
          <w:tcPr>
            <w:tcW w:w="7933" w:type="dxa"/>
          </w:tcPr>
          <w:p w:rsidR="008E663D" w:rsidRPr="007E7FF9" w:rsidRDefault="00BE32B9" w:rsidP="00281D7C">
            <w:pPr>
              <w:suppressAutoHyphens/>
              <w:spacing w:after="120"/>
              <w:rPr>
                <w:rFonts w:asciiTheme="minorHAnsi" w:hAnsiTheme="minorHAnsi"/>
                <w:b/>
                <w:bCs/>
                <w:sz w:val="20"/>
              </w:rPr>
            </w:pPr>
            <w:r>
              <w:rPr>
                <w:rFonts w:asciiTheme="minorHAnsi" w:hAnsiTheme="minorHAnsi"/>
                <w:b/>
                <w:bCs/>
                <w:sz w:val="20"/>
              </w:rPr>
              <w:t>SAP Consultant</w:t>
            </w:r>
            <w:r w:rsidR="00532B4D">
              <w:rPr>
                <w:rFonts w:asciiTheme="minorHAnsi" w:hAnsiTheme="minorHAnsi"/>
                <w:b/>
                <w:bCs/>
                <w:sz w:val="20"/>
              </w:rPr>
              <w:t xml:space="preserve"> (CO – PS)</w:t>
            </w:r>
          </w:p>
          <w:p w:rsidR="00BE32B9" w:rsidRPr="00BE32B9" w:rsidRDefault="00BE32B9" w:rsidP="00BE32B9">
            <w:pPr>
              <w:numPr>
                <w:ilvl w:val="0"/>
                <w:numId w:val="36"/>
              </w:numPr>
              <w:suppressAutoHyphens/>
              <w:jc w:val="both"/>
              <w:rPr>
                <w:rFonts w:asciiTheme="minorHAnsi" w:hAnsiTheme="minorHAnsi" w:cs="Calibri,Italic"/>
                <w:iCs/>
                <w:sz w:val="20"/>
                <w:szCs w:val="22"/>
              </w:rPr>
            </w:pPr>
            <w:r w:rsidRPr="00BE32B9">
              <w:rPr>
                <w:rFonts w:asciiTheme="minorHAnsi" w:hAnsiTheme="minorHAnsi" w:cs="Calibri,Italic"/>
                <w:iCs/>
                <w:sz w:val="20"/>
                <w:szCs w:val="22"/>
              </w:rPr>
              <w:t>Analyze of customer requirement</w:t>
            </w:r>
          </w:p>
          <w:p w:rsidR="00BE32B9" w:rsidRPr="00BE32B9" w:rsidRDefault="00BE32B9" w:rsidP="00BE32B9">
            <w:pPr>
              <w:numPr>
                <w:ilvl w:val="0"/>
                <w:numId w:val="36"/>
              </w:numPr>
              <w:suppressAutoHyphens/>
              <w:jc w:val="both"/>
              <w:rPr>
                <w:rFonts w:asciiTheme="minorHAnsi" w:hAnsiTheme="minorHAnsi" w:cs="Calibri,Italic"/>
                <w:iCs/>
                <w:sz w:val="20"/>
                <w:szCs w:val="22"/>
              </w:rPr>
            </w:pPr>
            <w:r w:rsidRPr="00BE32B9">
              <w:rPr>
                <w:rFonts w:asciiTheme="minorHAnsi" w:hAnsiTheme="minorHAnsi" w:cs="Calibri,Italic"/>
                <w:iCs/>
                <w:sz w:val="20"/>
                <w:szCs w:val="22"/>
              </w:rPr>
              <w:t>Configuration PS module to use WBS element</w:t>
            </w:r>
          </w:p>
          <w:p w:rsidR="00BE32B9" w:rsidRPr="00BE32B9" w:rsidRDefault="00BE32B9" w:rsidP="00BE32B9">
            <w:pPr>
              <w:numPr>
                <w:ilvl w:val="0"/>
                <w:numId w:val="36"/>
              </w:numPr>
              <w:suppressAutoHyphens/>
              <w:jc w:val="both"/>
              <w:rPr>
                <w:rFonts w:asciiTheme="minorHAnsi" w:hAnsiTheme="minorHAnsi" w:cs="Calibri,Italic"/>
                <w:iCs/>
                <w:sz w:val="20"/>
                <w:szCs w:val="22"/>
              </w:rPr>
            </w:pPr>
            <w:r w:rsidRPr="00BE32B9">
              <w:rPr>
                <w:rFonts w:asciiTheme="minorHAnsi" w:hAnsiTheme="minorHAnsi" w:cs="Calibri,Italic"/>
                <w:iCs/>
                <w:sz w:val="20"/>
                <w:szCs w:val="22"/>
              </w:rPr>
              <w:t>Organization of UAT and training</w:t>
            </w:r>
          </w:p>
          <w:p w:rsidR="00BE32B9" w:rsidRPr="00BE32B9" w:rsidRDefault="00BE32B9" w:rsidP="00BE32B9">
            <w:pPr>
              <w:numPr>
                <w:ilvl w:val="0"/>
                <w:numId w:val="36"/>
              </w:numPr>
              <w:suppressAutoHyphens/>
              <w:jc w:val="both"/>
              <w:rPr>
                <w:rFonts w:asciiTheme="minorHAnsi" w:hAnsiTheme="minorHAnsi" w:cs="Calibri,Italic"/>
                <w:iCs/>
                <w:sz w:val="20"/>
                <w:szCs w:val="22"/>
              </w:rPr>
            </w:pPr>
            <w:r w:rsidRPr="00BE32B9">
              <w:rPr>
                <w:rFonts w:asciiTheme="minorHAnsi" w:hAnsiTheme="minorHAnsi" w:cs="Calibri,Italic"/>
                <w:iCs/>
                <w:sz w:val="20"/>
                <w:szCs w:val="22"/>
              </w:rPr>
              <w:t>Harmonization master data between different countries</w:t>
            </w:r>
          </w:p>
          <w:p w:rsidR="00BE32B9" w:rsidRPr="00BE32B9" w:rsidRDefault="005B4ED8" w:rsidP="00BE32B9">
            <w:pPr>
              <w:numPr>
                <w:ilvl w:val="0"/>
                <w:numId w:val="36"/>
              </w:numPr>
              <w:suppressAutoHyphens/>
              <w:jc w:val="both"/>
              <w:rPr>
                <w:rFonts w:asciiTheme="minorHAnsi" w:hAnsiTheme="minorHAnsi" w:cs="Calibri,Italic"/>
                <w:iCs/>
                <w:sz w:val="20"/>
                <w:szCs w:val="22"/>
              </w:rPr>
            </w:pPr>
            <w:r>
              <w:rPr>
                <w:rFonts w:asciiTheme="minorHAnsi" w:hAnsiTheme="minorHAnsi" w:cs="Calibri,Italic"/>
                <w:iCs/>
                <w:sz w:val="20"/>
                <w:szCs w:val="22"/>
              </w:rPr>
              <w:t>Write users guide.</w:t>
            </w:r>
          </w:p>
          <w:p w:rsidR="008E663D" w:rsidRPr="007E7FF9" w:rsidRDefault="008E663D" w:rsidP="00BE32B9">
            <w:pPr>
              <w:suppressAutoHyphens/>
              <w:ind w:left="360"/>
              <w:jc w:val="both"/>
              <w:rPr>
                <w:rFonts w:cs="Calibri"/>
                <w:sz w:val="14"/>
              </w:rPr>
            </w:pPr>
          </w:p>
        </w:tc>
      </w:tr>
      <w:tr w:rsidR="00BE32B9" w:rsidRPr="007E7FF9" w:rsidTr="00281D7C">
        <w:tc>
          <w:tcPr>
            <w:tcW w:w="2523" w:type="dxa"/>
          </w:tcPr>
          <w:p w:rsidR="00BE32B9" w:rsidRDefault="00BE32B9" w:rsidP="00281D7C">
            <w:pPr>
              <w:spacing w:line="360" w:lineRule="auto"/>
              <w:rPr>
                <w:rFonts w:ascii="Calibri" w:hAnsi="Calibri" w:cs="Calibri"/>
                <w:b/>
                <w:color w:val="17365D" w:themeColor="text2" w:themeShade="BF"/>
                <w:sz w:val="20"/>
                <w:szCs w:val="20"/>
              </w:rPr>
            </w:pPr>
          </w:p>
        </w:tc>
        <w:tc>
          <w:tcPr>
            <w:tcW w:w="7933" w:type="dxa"/>
          </w:tcPr>
          <w:p w:rsidR="00BE32B9" w:rsidRDefault="00BE32B9" w:rsidP="00281D7C">
            <w:pPr>
              <w:suppressAutoHyphens/>
              <w:spacing w:after="120"/>
              <w:rPr>
                <w:rFonts w:asciiTheme="minorHAnsi" w:hAnsiTheme="minorHAnsi"/>
                <w:b/>
                <w:bCs/>
                <w:sz w:val="20"/>
              </w:rPr>
            </w:pPr>
          </w:p>
        </w:tc>
      </w:tr>
      <w:tr w:rsidR="00532B4D" w:rsidRPr="00042038" w:rsidTr="00532B4D">
        <w:tc>
          <w:tcPr>
            <w:tcW w:w="2523" w:type="dxa"/>
          </w:tcPr>
          <w:p w:rsidR="00532B4D" w:rsidRPr="00532B4D" w:rsidRDefault="00532B4D" w:rsidP="00532B4D">
            <w:pPr>
              <w:spacing w:line="360" w:lineRule="auto"/>
              <w:rPr>
                <w:rFonts w:ascii="Calibri" w:hAnsi="Calibri" w:cs="Calibri"/>
                <w:b/>
                <w:color w:val="17365D" w:themeColor="text2" w:themeShade="BF"/>
                <w:sz w:val="20"/>
                <w:szCs w:val="20"/>
              </w:rPr>
            </w:pPr>
            <w:r w:rsidRPr="00532B4D">
              <w:rPr>
                <w:rFonts w:ascii="Calibri" w:hAnsi="Calibri" w:cs="Calibri"/>
                <w:b/>
                <w:color w:val="17365D" w:themeColor="text2" w:themeShade="BF"/>
                <w:sz w:val="20"/>
                <w:szCs w:val="20"/>
              </w:rPr>
              <w:t>ONCFS</w:t>
            </w:r>
          </w:p>
        </w:tc>
        <w:tc>
          <w:tcPr>
            <w:tcW w:w="7933" w:type="dxa"/>
          </w:tcPr>
          <w:p w:rsidR="00532B4D" w:rsidRPr="00532B4D" w:rsidRDefault="00532B4D" w:rsidP="00532B4D">
            <w:pPr>
              <w:suppressAutoHyphens/>
              <w:spacing w:after="120"/>
              <w:rPr>
                <w:rFonts w:asciiTheme="minorHAnsi" w:hAnsiTheme="minorHAnsi"/>
                <w:b/>
                <w:bCs/>
                <w:sz w:val="20"/>
              </w:rPr>
            </w:pPr>
            <w:r w:rsidRPr="00532B4D">
              <w:rPr>
                <w:rFonts w:asciiTheme="minorHAnsi" w:hAnsiTheme="minorHAnsi"/>
                <w:b/>
                <w:bCs/>
                <w:sz w:val="20"/>
              </w:rPr>
              <w:t>Functional Consultant AX Finance</w:t>
            </w:r>
          </w:p>
        </w:tc>
      </w:tr>
      <w:tr w:rsidR="00532B4D" w:rsidRPr="00042038" w:rsidTr="00532B4D">
        <w:tc>
          <w:tcPr>
            <w:tcW w:w="2523" w:type="dxa"/>
          </w:tcPr>
          <w:p w:rsidR="00532B4D" w:rsidRPr="00532B4D" w:rsidRDefault="00532B4D" w:rsidP="00532B4D">
            <w:pPr>
              <w:spacing w:line="360" w:lineRule="auto"/>
              <w:rPr>
                <w:rFonts w:ascii="Calibri" w:hAnsi="Calibri" w:cs="Calibri"/>
                <w:b/>
                <w:color w:val="17365D" w:themeColor="text2" w:themeShade="BF"/>
                <w:sz w:val="20"/>
                <w:szCs w:val="20"/>
              </w:rPr>
            </w:pPr>
            <w:r w:rsidRPr="00532B4D">
              <w:rPr>
                <w:rFonts w:ascii="Calibri" w:hAnsi="Calibri" w:cs="Calibri"/>
                <w:b/>
                <w:color w:val="17365D" w:themeColor="text2" w:themeShade="BF"/>
                <w:sz w:val="20"/>
                <w:szCs w:val="20"/>
              </w:rPr>
              <w:t>2016</w:t>
            </w:r>
          </w:p>
        </w:tc>
        <w:tc>
          <w:tcPr>
            <w:tcW w:w="7933" w:type="dxa"/>
          </w:tcPr>
          <w:p w:rsidR="00532B4D" w:rsidRPr="00532B4D" w:rsidRDefault="00532B4D" w:rsidP="00532B4D">
            <w:pPr>
              <w:suppressAutoHyphens/>
              <w:spacing w:after="120"/>
              <w:rPr>
                <w:rFonts w:asciiTheme="minorHAnsi" w:hAnsiTheme="minorHAnsi"/>
                <w:b/>
                <w:bCs/>
                <w:sz w:val="20"/>
              </w:rPr>
            </w:pPr>
            <w:r w:rsidRPr="00532B4D">
              <w:rPr>
                <w:rFonts w:asciiTheme="minorHAnsi" w:hAnsiTheme="minorHAnsi"/>
                <w:b/>
                <w:bCs/>
                <w:sz w:val="20"/>
              </w:rPr>
              <w:t>Dynamics AX 2012 implementation</w:t>
            </w:r>
          </w:p>
          <w:p w:rsidR="00532B4D" w:rsidRPr="00532B4D" w:rsidRDefault="00532B4D" w:rsidP="00532B4D">
            <w:pPr>
              <w:numPr>
                <w:ilvl w:val="0"/>
                <w:numId w:val="36"/>
              </w:numPr>
              <w:suppressAutoHyphens/>
              <w:jc w:val="both"/>
              <w:rPr>
                <w:rFonts w:asciiTheme="minorHAnsi" w:hAnsiTheme="minorHAnsi" w:cs="Calibri,Italic"/>
                <w:iCs/>
                <w:sz w:val="20"/>
                <w:szCs w:val="22"/>
              </w:rPr>
            </w:pPr>
            <w:r w:rsidRPr="00532B4D">
              <w:rPr>
                <w:rFonts w:asciiTheme="minorHAnsi" w:hAnsiTheme="minorHAnsi" w:cs="Calibri,Italic"/>
                <w:iCs/>
                <w:sz w:val="20"/>
                <w:szCs w:val="22"/>
              </w:rPr>
              <w:t>Redaction of functional specifications</w:t>
            </w:r>
          </w:p>
          <w:p w:rsidR="00532B4D" w:rsidRPr="00532B4D" w:rsidRDefault="00532B4D" w:rsidP="00532B4D">
            <w:pPr>
              <w:numPr>
                <w:ilvl w:val="0"/>
                <w:numId w:val="36"/>
              </w:numPr>
              <w:suppressAutoHyphens/>
              <w:jc w:val="both"/>
              <w:rPr>
                <w:rFonts w:asciiTheme="minorHAnsi" w:hAnsiTheme="minorHAnsi" w:cs="Calibri,Italic"/>
                <w:iCs/>
                <w:sz w:val="20"/>
                <w:szCs w:val="22"/>
              </w:rPr>
            </w:pPr>
            <w:r w:rsidRPr="00532B4D">
              <w:rPr>
                <w:rFonts w:asciiTheme="minorHAnsi" w:hAnsiTheme="minorHAnsi" w:cs="Calibri,Italic"/>
                <w:iCs/>
                <w:sz w:val="20"/>
                <w:szCs w:val="22"/>
              </w:rPr>
              <w:t>Analyze of customer requirement</w:t>
            </w:r>
          </w:p>
          <w:p w:rsidR="00532B4D" w:rsidRPr="00532B4D" w:rsidRDefault="00532B4D" w:rsidP="00532B4D">
            <w:pPr>
              <w:numPr>
                <w:ilvl w:val="0"/>
                <w:numId w:val="36"/>
              </w:numPr>
              <w:suppressAutoHyphens/>
              <w:jc w:val="both"/>
              <w:rPr>
                <w:rFonts w:asciiTheme="minorHAnsi" w:hAnsiTheme="minorHAnsi" w:cs="Calibri,Italic"/>
                <w:iCs/>
                <w:sz w:val="20"/>
                <w:szCs w:val="22"/>
              </w:rPr>
            </w:pPr>
            <w:r w:rsidRPr="00532B4D">
              <w:rPr>
                <w:rFonts w:asciiTheme="minorHAnsi" w:hAnsiTheme="minorHAnsi" w:cs="Calibri,Italic"/>
                <w:iCs/>
                <w:sz w:val="20"/>
                <w:szCs w:val="22"/>
              </w:rPr>
              <w:t>Conception workshop (module account payable and reporting)</w:t>
            </w:r>
          </w:p>
          <w:p w:rsidR="00532B4D" w:rsidRPr="00532B4D" w:rsidRDefault="00532B4D" w:rsidP="00532B4D">
            <w:pPr>
              <w:suppressAutoHyphens/>
              <w:spacing w:after="120"/>
              <w:rPr>
                <w:rFonts w:asciiTheme="minorHAnsi" w:hAnsiTheme="minorHAnsi"/>
                <w:b/>
                <w:bCs/>
                <w:sz w:val="20"/>
              </w:rPr>
            </w:pPr>
          </w:p>
        </w:tc>
      </w:tr>
      <w:tr w:rsidR="00532B4D" w:rsidRPr="00042038" w:rsidTr="00532B4D">
        <w:tc>
          <w:tcPr>
            <w:tcW w:w="2523" w:type="dxa"/>
          </w:tcPr>
          <w:p w:rsidR="00532B4D" w:rsidRPr="00532B4D" w:rsidRDefault="00532B4D" w:rsidP="00532B4D">
            <w:pPr>
              <w:spacing w:line="360" w:lineRule="auto"/>
              <w:rPr>
                <w:rFonts w:ascii="Calibri" w:hAnsi="Calibri" w:cs="Calibri"/>
                <w:b/>
                <w:color w:val="17365D" w:themeColor="text2" w:themeShade="BF"/>
                <w:sz w:val="20"/>
                <w:szCs w:val="20"/>
              </w:rPr>
            </w:pPr>
          </w:p>
        </w:tc>
        <w:tc>
          <w:tcPr>
            <w:tcW w:w="7933" w:type="dxa"/>
          </w:tcPr>
          <w:p w:rsidR="00532B4D" w:rsidRPr="00532B4D" w:rsidRDefault="00532B4D" w:rsidP="00532B4D">
            <w:pPr>
              <w:suppressAutoHyphens/>
              <w:spacing w:after="120"/>
              <w:rPr>
                <w:rFonts w:asciiTheme="minorHAnsi" w:hAnsiTheme="minorHAnsi"/>
                <w:b/>
                <w:bCs/>
                <w:sz w:val="20"/>
              </w:rPr>
            </w:pPr>
          </w:p>
        </w:tc>
      </w:tr>
      <w:tr w:rsidR="00532B4D" w:rsidRPr="00042038" w:rsidTr="00532B4D">
        <w:tc>
          <w:tcPr>
            <w:tcW w:w="2523" w:type="dxa"/>
          </w:tcPr>
          <w:p w:rsidR="00532B4D" w:rsidRPr="00532B4D" w:rsidRDefault="00532B4D" w:rsidP="00532B4D">
            <w:pPr>
              <w:spacing w:line="360" w:lineRule="auto"/>
              <w:rPr>
                <w:rFonts w:ascii="Calibri" w:hAnsi="Calibri" w:cs="Calibri"/>
                <w:b/>
                <w:color w:val="17365D" w:themeColor="text2" w:themeShade="BF"/>
                <w:sz w:val="20"/>
                <w:szCs w:val="20"/>
              </w:rPr>
            </w:pPr>
            <w:r w:rsidRPr="00532B4D">
              <w:rPr>
                <w:rFonts w:ascii="Calibri" w:hAnsi="Calibri" w:cs="Calibri"/>
                <w:b/>
                <w:color w:val="17365D" w:themeColor="text2" w:themeShade="BF"/>
                <w:sz w:val="20"/>
                <w:szCs w:val="20"/>
              </w:rPr>
              <w:t>ENPC</w:t>
            </w:r>
          </w:p>
        </w:tc>
        <w:tc>
          <w:tcPr>
            <w:tcW w:w="7933" w:type="dxa"/>
          </w:tcPr>
          <w:p w:rsidR="00532B4D" w:rsidRPr="00532B4D" w:rsidRDefault="00532B4D" w:rsidP="00532B4D">
            <w:pPr>
              <w:suppressAutoHyphens/>
              <w:spacing w:after="120"/>
              <w:rPr>
                <w:rFonts w:asciiTheme="minorHAnsi" w:hAnsiTheme="minorHAnsi"/>
                <w:b/>
                <w:bCs/>
                <w:sz w:val="20"/>
              </w:rPr>
            </w:pPr>
            <w:r w:rsidRPr="00532B4D">
              <w:rPr>
                <w:rFonts w:asciiTheme="minorHAnsi" w:hAnsiTheme="minorHAnsi"/>
                <w:b/>
                <w:bCs/>
                <w:sz w:val="20"/>
              </w:rPr>
              <w:t>Functional Consultant Ax Finance</w:t>
            </w:r>
          </w:p>
        </w:tc>
      </w:tr>
      <w:tr w:rsidR="00532B4D" w:rsidRPr="00930C61" w:rsidTr="00532B4D">
        <w:tc>
          <w:tcPr>
            <w:tcW w:w="2523" w:type="dxa"/>
          </w:tcPr>
          <w:p w:rsidR="00532B4D" w:rsidRPr="00532B4D" w:rsidRDefault="00532B4D" w:rsidP="00532B4D">
            <w:pPr>
              <w:spacing w:line="360" w:lineRule="auto"/>
              <w:rPr>
                <w:rFonts w:ascii="Calibri" w:hAnsi="Calibri" w:cs="Calibri"/>
                <w:b/>
                <w:color w:val="17365D" w:themeColor="text2" w:themeShade="BF"/>
                <w:sz w:val="20"/>
                <w:szCs w:val="20"/>
              </w:rPr>
            </w:pPr>
            <w:r w:rsidRPr="00532B4D">
              <w:rPr>
                <w:rFonts w:ascii="Calibri" w:hAnsi="Calibri" w:cs="Calibri"/>
                <w:b/>
                <w:color w:val="17365D" w:themeColor="text2" w:themeShade="BF"/>
                <w:sz w:val="20"/>
                <w:szCs w:val="20"/>
              </w:rPr>
              <w:t>Dec 2015- Jan 2016</w:t>
            </w:r>
          </w:p>
        </w:tc>
        <w:tc>
          <w:tcPr>
            <w:tcW w:w="7933" w:type="dxa"/>
          </w:tcPr>
          <w:p w:rsidR="00532B4D" w:rsidRPr="00532B4D" w:rsidRDefault="00532B4D" w:rsidP="00532B4D">
            <w:pPr>
              <w:suppressAutoHyphens/>
              <w:spacing w:after="120"/>
              <w:rPr>
                <w:rFonts w:asciiTheme="minorHAnsi" w:hAnsiTheme="minorHAnsi"/>
                <w:b/>
                <w:bCs/>
                <w:sz w:val="20"/>
              </w:rPr>
            </w:pPr>
            <w:r w:rsidRPr="00532B4D">
              <w:rPr>
                <w:rFonts w:asciiTheme="minorHAnsi" w:hAnsiTheme="minorHAnsi"/>
                <w:b/>
                <w:bCs/>
                <w:sz w:val="20"/>
              </w:rPr>
              <w:t>Data migration AX2012</w:t>
            </w:r>
          </w:p>
          <w:p w:rsidR="00532B4D" w:rsidRPr="00532B4D" w:rsidRDefault="00532B4D" w:rsidP="00532B4D">
            <w:pPr>
              <w:numPr>
                <w:ilvl w:val="0"/>
                <w:numId w:val="36"/>
              </w:numPr>
              <w:suppressAutoHyphens/>
              <w:jc w:val="both"/>
              <w:rPr>
                <w:rFonts w:asciiTheme="minorHAnsi" w:hAnsiTheme="minorHAnsi" w:cs="Calibri,Italic"/>
                <w:iCs/>
                <w:sz w:val="20"/>
                <w:szCs w:val="22"/>
              </w:rPr>
            </w:pPr>
            <w:r w:rsidRPr="00532B4D">
              <w:rPr>
                <w:rFonts w:asciiTheme="minorHAnsi" w:hAnsiTheme="minorHAnsi" w:cs="Calibri,Italic"/>
                <w:iCs/>
                <w:sz w:val="20"/>
                <w:szCs w:val="22"/>
              </w:rPr>
              <w:t>Data transfer (DMF, AIF…).</w:t>
            </w:r>
          </w:p>
        </w:tc>
      </w:tr>
      <w:tr w:rsidR="00532B4D" w:rsidTr="00532B4D">
        <w:tc>
          <w:tcPr>
            <w:tcW w:w="2523" w:type="dxa"/>
          </w:tcPr>
          <w:p w:rsidR="00532B4D" w:rsidRPr="00532B4D" w:rsidRDefault="00532B4D" w:rsidP="00532B4D">
            <w:pPr>
              <w:spacing w:line="360" w:lineRule="auto"/>
              <w:rPr>
                <w:rFonts w:ascii="Calibri" w:hAnsi="Calibri" w:cs="Calibri"/>
                <w:b/>
                <w:color w:val="17365D" w:themeColor="text2" w:themeShade="BF"/>
                <w:sz w:val="20"/>
                <w:szCs w:val="20"/>
              </w:rPr>
            </w:pPr>
          </w:p>
        </w:tc>
        <w:tc>
          <w:tcPr>
            <w:tcW w:w="7933" w:type="dxa"/>
          </w:tcPr>
          <w:p w:rsidR="00532B4D" w:rsidRPr="00532B4D" w:rsidRDefault="00532B4D" w:rsidP="00532B4D">
            <w:pPr>
              <w:suppressAutoHyphens/>
              <w:spacing w:after="120"/>
              <w:rPr>
                <w:rFonts w:asciiTheme="minorHAnsi" w:hAnsiTheme="minorHAnsi"/>
                <w:b/>
                <w:bCs/>
                <w:sz w:val="20"/>
              </w:rPr>
            </w:pPr>
          </w:p>
        </w:tc>
      </w:tr>
      <w:tr w:rsidR="00532B4D" w:rsidTr="00532B4D">
        <w:tc>
          <w:tcPr>
            <w:tcW w:w="2523" w:type="dxa"/>
          </w:tcPr>
          <w:p w:rsidR="00532B4D" w:rsidRPr="00532B4D" w:rsidRDefault="00532B4D" w:rsidP="00532B4D">
            <w:pPr>
              <w:spacing w:line="360" w:lineRule="auto"/>
              <w:rPr>
                <w:rFonts w:ascii="Calibri" w:hAnsi="Calibri" w:cs="Calibri"/>
                <w:b/>
                <w:color w:val="17365D" w:themeColor="text2" w:themeShade="BF"/>
                <w:sz w:val="20"/>
                <w:szCs w:val="20"/>
              </w:rPr>
            </w:pPr>
            <w:r w:rsidRPr="00532B4D">
              <w:rPr>
                <w:rFonts w:ascii="Calibri" w:hAnsi="Calibri" w:cs="Calibri"/>
                <w:b/>
                <w:color w:val="17365D" w:themeColor="text2" w:themeShade="BF"/>
                <w:sz w:val="20"/>
                <w:szCs w:val="20"/>
              </w:rPr>
              <w:t>Port de Paris</w:t>
            </w:r>
          </w:p>
        </w:tc>
        <w:tc>
          <w:tcPr>
            <w:tcW w:w="7933" w:type="dxa"/>
          </w:tcPr>
          <w:p w:rsidR="00532B4D" w:rsidRPr="00532B4D" w:rsidRDefault="00532B4D" w:rsidP="00532B4D">
            <w:pPr>
              <w:suppressAutoHyphens/>
              <w:spacing w:after="120"/>
              <w:rPr>
                <w:rFonts w:asciiTheme="minorHAnsi" w:hAnsiTheme="minorHAnsi"/>
                <w:b/>
                <w:bCs/>
                <w:sz w:val="20"/>
              </w:rPr>
            </w:pPr>
            <w:r w:rsidRPr="00532B4D">
              <w:rPr>
                <w:rFonts w:asciiTheme="minorHAnsi" w:hAnsiTheme="minorHAnsi"/>
                <w:b/>
                <w:bCs/>
                <w:sz w:val="20"/>
              </w:rPr>
              <w:t>Functional Consultant AX Finance</w:t>
            </w:r>
          </w:p>
        </w:tc>
      </w:tr>
      <w:tr w:rsidR="00532B4D" w:rsidRPr="00E8094E" w:rsidTr="00532B4D">
        <w:tc>
          <w:tcPr>
            <w:tcW w:w="2523" w:type="dxa"/>
          </w:tcPr>
          <w:p w:rsidR="00532B4D" w:rsidRPr="00532B4D" w:rsidRDefault="00532B4D" w:rsidP="00532B4D">
            <w:pPr>
              <w:spacing w:line="360" w:lineRule="auto"/>
              <w:rPr>
                <w:rFonts w:ascii="Calibri" w:hAnsi="Calibri" w:cs="Calibri"/>
                <w:b/>
                <w:color w:val="17365D" w:themeColor="text2" w:themeShade="BF"/>
                <w:sz w:val="20"/>
                <w:szCs w:val="20"/>
              </w:rPr>
            </w:pPr>
            <w:r w:rsidRPr="00532B4D">
              <w:rPr>
                <w:rFonts w:ascii="Calibri" w:hAnsi="Calibri" w:cs="Calibri"/>
                <w:b/>
                <w:color w:val="17365D" w:themeColor="text2" w:themeShade="BF"/>
                <w:sz w:val="20"/>
                <w:szCs w:val="20"/>
              </w:rPr>
              <w:t xml:space="preserve">2015 </w:t>
            </w:r>
          </w:p>
        </w:tc>
        <w:tc>
          <w:tcPr>
            <w:tcW w:w="7933" w:type="dxa"/>
          </w:tcPr>
          <w:p w:rsidR="00532B4D" w:rsidRPr="00532B4D" w:rsidRDefault="00532B4D" w:rsidP="00532B4D">
            <w:pPr>
              <w:suppressAutoHyphens/>
              <w:spacing w:after="120"/>
              <w:rPr>
                <w:rFonts w:asciiTheme="minorHAnsi" w:hAnsiTheme="minorHAnsi"/>
                <w:b/>
                <w:bCs/>
                <w:sz w:val="20"/>
              </w:rPr>
            </w:pPr>
            <w:r w:rsidRPr="00532B4D">
              <w:rPr>
                <w:rFonts w:asciiTheme="minorHAnsi" w:hAnsiTheme="minorHAnsi"/>
                <w:b/>
                <w:bCs/>
                <w:sz w:val="20"/>
              </w:rPr>
              <w:t>Dynamics AX 2012 implementation</w:t>
            </w:r>
          </w:p>
          <w:p w:rsidR="00532B4D" w:rsidRPr="00532B4D" w:rsidRDefault="00532B4D" w:rsidP="00532B4D">
            <w:pPr>
              <w:numPr>
                <w:ilvl w:val="0"/>
                <w:numId w:val="36"/>
              </w:numPr>
              <w:suppressAutoHyphens/>
              <w:jc w:val="both"/>
              <w:rPr>
                <w:rFonts w:asciiTheme="minorHAnsi" w:hAnsiTheme="minorHAnsi" w:cs="Calibri,Italic"/>
                <w:iCs/>
                <w:sz w:val="20"/>
                <w:szCs w:val="22"/>
              </w:rPr>
            </w:pPr>
            <w:r w:rsidRPr="00532B4D">
              <w:rPr>
                <w:rFonts w:asciiTheme="minorHAnsi" w:hAnsiTheme="minorHAnsi" w:cs="Calibri,Italic"/>
                <w:iCs/>
                <w:sz w:val="20"/>
                <w:szCs w:val="22"/>
              </w:rPr>
              <w:t>Analyze et redaction of functional specifications,</w:t>
            </w:r>
          </w:p>
          <w:p w:rsidR="00532B4D" w:rsidRPr="00532B4D" w:rsidRDefault="00532B4D" w:rsidP="00532B4D">
            <w:pPr>
              <w:numPr>
                <w:ilvl w:val="0"/>
                <w:numId w:val="36"/>
              </w:numPr>
              <w:suppressAutoHyphens/>
              <w:jc w:val="both"/>
              <w:rPr>
                <w:rFonts w:asciiTheme="minorHAnsi" w:hAnsiTheme="minorHAnsi" w:cs="Calibri,Italic"/>
                <w:iCs/>
                <w:sz w:val="20"/>
                <w:szCs w:val="22"/>
              </w:rPr>
            </w:pPr>
            <w:r w:rsidRPr="00532B4D">
              <w:rPr>
                <w:rFonts w:asciiTheme="minorHAnsi" w:hAnsiTheme="minorHAnsi" w:cs="Calibri,Italic"/>
                <w:iCs/>
                <w:sz w:val="20"/>
                <w:szCs w:val="22"/>
              </w:rPr>
              <w:t>Analyze of customer requirement</w:t>
            </w:r>
          </w:p>
          <w:p w:rsidR="00532B4D" w:rsidRPr="00532B4D" w:rsidRDefault="00532B4D" w:rsidP="00532B4D">
            <w:pPr>
              <w:numPr>
                <w:ilvl w:val="0"/>
                <w:numId w:val="36"/>
              </w:numPr>
              <w:suppressAutoHyphens/>
              <w:jc w:val="both"/>
              <w:rPr>
                <w:rFonts w:asciiTheme="minorHAnsi" w:hAnsiTheme="minorHAnsi" w:cs="Calibri,Italic"/>
                <w:iCs/>
                <w:sz w:val="20"/>
                <w:szCs w:val="22"/>
              </w:rPr>
            </w:pPr>
            <w:r w:rsidRPr="00532B4D">
              <w:rPr>
                <w:rFonts w:asciiTheme="minorHAnsi" w:hAnsiTheme="minorHAnsi" w:cs="Calibri,Italic"/>
                <w:iCs/>
                <w:sz w:val="20"/>
                <w:szCs w:val="22"/>
              </w:rPr>
              <w:t>User acceptance testing (user training, anomaly management),</w:t>
            </w:r>
          </w:p>
          <w:p w:rsidR="00532B4D" w:rsidRPr="00532B4D" w:rsidRDefault="00532B4D" w:rsidP="00532B4D">
            <w:pPr>
              <w:numPr>
                <w:ilvl w:val="0"/>
                <w:numId w:val="36"/>
              </w:numPr>
              <w:suppressAutoHyphens/>
              <w:jc w:val="both"/>
              <w:rPr>
                <w:rFonts w:asciiTheme="minorHAnsi" w:hAnsiTheme="minorHAnsi" w:cs="Calibri,Italic"/>
                <w:iCs/>
                <w:sz w:val="20"/>
                <w:szCs w:val="22"/>
              </w:rPr>
            </w:pPr>
            <w:r w:rsidRPr="00532B4D">
              <w:rPr>
                <w:rFonts w:asciiTheme="minorHAnsi" w:hAnsiTheme="minorHAnsi" w:cs="Calibri,Italic"/>
                <w:iCs/>
                <w:sz w:val="20"/>
                <w:szCs w:val="22"/>
              </w:rPr>
              <w:t>MS Dynamics AX configuration (accounting, workflows, authorization…),</w:t>
            </w:r>
          </w:p>
          <w:p w:rsidR="00532B4D" w:rsidRPr="00532B4D" w:rsidRDefault="00532B4D" w:rsidP="00532B4D">
            <w:pPr>
              <w:numPr>
                <w:ilvl w:val="0"/>
                <w:numId w:val="36"/>
              </w:numPr>
              <w:suppressAutoHyphens/>
              <w:jc w:val="both"/>
              <w:rPr>
                <w:rFonts w:asciiTheme="minorHAnsi" w:hAnsiTheme="minorHAnsi" w:cs="Calibri,Italic"/>
                <w:iCs/>
                <w:sz w:val="20"/>
                <w:szCs w:val="22"/>
              </w:rPr>
            </w:pPr>
            <w:r w:rsidRPr="00532B4D">
              <w:rPr>
                <w:rFonts w:asciiTheme="minorHAnsi" w:hAnsiTheme="minorHAnsi" w:cs="Calibri,Italic"/>
                <w:iCs/>
                <w:sz w:val="20"/>
                <w:szCs w:val="22"/>
              </w:rPr>
              <w:t>Data transfer (DMF, AIF…).</w:t>
            </w:r>
          </w:p>
          <w:p w:rsidR="00532B4D" w:rsidRPr="00532B4D" w:rsidRDefault="00532B4D" w:rsidP="00532B4D">
            <w:pPr>
              <w:suppressAutoHyphens/>
              <w:spacing w:after="120"/>
              <w:rPr>
                <w:rFonts w:asciiTheme="minorHAnsi" w:hAnsiTheme="minorHAnsi"/>
                <w:b/>
                <w:bCs/>
                <w:sz w:val="20"/>
              </w:rPr>
            </w:pPr>
          </w:p>
        </w:tc>
      </w:tr>
      <w:tr w:rsidR="00532B4D" w:rsidRPr="00542BBD" w:rsidTr="00532B4D">
        <w:tc>
          <w:tcPr>
            <w:tcW w:w="2523" w:type="dxa"/>
          </w:tcPr>
          <w:p w:rsidR="00532B4D" w:rsidRPr="00532B4D" w:rsidRDefault="00532B4D" w:rsidP="00532B4D">
            <w:pPr>
              <w:spacing w:line="360" w:lineRule="auto"/>
              <w:rPr>
                <w:rFonts w:ascii="Calibri" w:hAnsi="Calibri" w:cs="Calibri"/>
                <w:b/>
                <w:color w:val="17365D" w:themeColor="text2" w:themeShade="BF"/>
                <w:sz w:val="20"/>
                <w:szCs w:val="20"/>
              </w:rPr>
            </w:pPr>
            <w:r w:rsidRPr="00532B4D">
              <w:rPr>
                <w:rFonts w:ascii="Calibri" w:hAnsi="Calibri" w:cs="Calibri"/>
                <w:b/>
                <w:color w:val="17365D" w:themeColor="text2" w:themeShade="BF"/>
                <w:sz w:val="20"/>
                <w:szCs w:val="20"/>
              </w:rPr>
              <w:t>GDF-SUEZ (Engie)</w:t>
            </w:r>
          </w:p>
        </w:tc>
        <w:tc>
          <w:tcPr>
            <w:tcW w:w="7933" w:type="dxa"/>
          </w:tcPr>
          <w:p w:rsidR="00532B4D" w:rsidRPr="00532B4D" w:rsidRDefault="00532B4D" w:rsidP="00532B4D">
            <w:pPr>
              <w:suppressAutoHyphens/>
              <w:spacing w:after="120"/>
              <w:rPr>
                <w:rFonts w:asciiTheme="minorHAnsi" w:hAnsiTheme="minorHAnsi"/>
                <w:b/>
                <w:bCs/>
                <w:sz w:val="20"/>
              </w:rPr>
            </w:pPr>
            <w:r w:rsidRPr="00532B4D">
              <w:rPr>
                <w:rFonts w:asciiTheme="minorHAnsi" w:hAnsiTheme="minorHAnsi"/>
                <w:b/>
                <w:bCs/>
                <w:sz w:val="20"/>
              </w:rPr>
              <w:t>SAP Consultant</w:t>
            </w:r>
          </w:p>
        </w:tc>
      </w:tr>
      <w:tr w:rsidR="00532B4D" w:rsidRPr="00957124" w:rsidTr="00532B4D">
        <w:tc>
          <w:tcPr>
            <w:tcW w:w="2523" w:type="dxa"/>
          </w:tcPr>
          <w:p w:rsidR="00532B4D" w:rsidRPr="00532B4D" w:rsidRDefault="00532B4D" w:rsidP="00532B4D">
            <w:pPr>
              <w:spacing w:line="360" w:lineRule="auto"/>
              <w:rPr>
                <w:rFonts w:ascii="Calibri" w:hAnsi="Calibri" w:cs="Calibri"/>
                <w:b/>
                <w:color w:val="17365D" w:themeColor="text2" w:themeShade="BF"/>
                <w:sz w:val="20"/>
                <w:szCs w:val="20"/>
              </w:rPr>
            </w:pPr>
            <w:r w:rsidRPr="00532B4D">
              <w:rPr>
                <w:rFonts w:ascii="Calibri" w:hAnsi="Calibri" w:cs="Calibri"/>
                <w:b/>
                <w:color w:val="17365D" w:themeColor="text2" w:themeShade="BF"/>
                <w:sz w:val="20"/>
                <w:szCs w:val="20"/>
              </w:rPr>
              <w:t>March. 2014 – Sept 2014</w:t>
            </w:r>
          </w:p>
        </w:tc>
        <w:tc>
          <w:tcPr>
            <w:tcW w:w="7933" w:type="dxa"/>
          </w:tcPr>
          <w:p w:rsidR="00532B4D" w:rsidRPr="00532B4D" w:rsidRDefault="00532B4D" w:rsidP="00532B4D">
            <w:pPr>
              <w:suppressAutoHyphens/>
              <w:spacing w:after="120"/>
              <w:rPr>
                <w:rFonts w:asciiTheme="minorHAnsi" w:hAnsiTheme="minorHAnsi"/>
                <w:b/>
                <w:bCs/>
                <w:sz w:val="20"/>
              </w:rPr>
            </w:pPr>
            <w:r w:rsidRPr="00532B4D">
              <w:rPr>
                <w:rFonts w:asciiTheme="minorHAnsi" w:hAnsiTheme="minorHAnsi"/>
                <w:b/>
                <w:bCs/>
                <w:sz w:val="20"/>
              </w:rPr>
              <w:t>Functional assistance on SAP – Modules FI CO MM and SD</w:t>
            </w:r>
          </w:p>
          <w:p w:rsidR="00532B4D" w:rsidRPr="00532B4D" w:rsidRDefault="00532B4D" w:rsidP="00532B4D">
            <w:pPr>
              <w:numPr>
                <w:ilvl w:val="0"/>
                <w:numId w:val="36"/>
              </w:numPr>
              <w:suppressAutoHyphens/>
              <w:jc w:val="both"/>
              <w:rPr>
                <w:rFonts w:asciiTheme="minorHAnsi" w:hAnsiTheme="minorHAnsi" w:cs="Calibri,Italic"/>
                <w:iCs/>
                <w:sz w:val="20"/>
                <w:szCs w:val="22"/>
              </w:rPr>
            </w:pPr>
            <w:r w:rsidRPr="00532B4D">
              <w:rPr>
                <w:rFonts w:asciiTheme="minorHAnsi" w:hAnsiTheme="minorHAnsi" w:cs="Calibri,Italic"/>
                <w:iCs/>
                <w:sz w:val="20"/>
                <w:szCs w:val="22"/>
              </w:rPr>
              <w:t>User assistance (modules FI, CO, MM, SD),</w:t>
            </w:r>
          </w:p>
          <w:p w:rsidR="00532B4D" w:rsidRPr="00532B4D" w:rsidRDefault="00532B4D" w:rsidP="00532B4D">
            <w:pPr>
              <w:numPr>
                <w:ilvl w:val="0"/>
                <w:numId w:val="36"/>
              </w:numPr>
              <w:suppressAutoHyphens/>
              <w:jc w:val="both"/>
              <w:rPr>
                <w:rFonts w:asciiTheme="minorHAnsi" w:hAnsiTheme="minorHAnsi" w:cs="Calibri,Italic"/>
                <w:iCs/>
                <w:sz w:val="20"/>
                <w:szCs w:val="22"/>
              </w:rPr>
            </w:pPr>
            <w:r w:rsidRPr="00532B4D">
              <w:rPr>
                <w:rFonts w:asciiTheme="minorHAnsi" w:hAnsiTheme="minorHAnsi" w:cs="Calibri,Italic"/>
                <w:iCs/>
                <w:sz w:val="20"/>
                <w:szCs w:val="22"/>
              </w:rPr>
              <w:t>Task optimization through a VBA tool implementation,</w:t>
            </w:r>
          </w:p>
          <w:p w:rsidR="00532B4D" w:rsidRPr="00532B4D" w:rsidRDefault="00532B4D" w:rsidP="00532B4D">
            <w:pPr>
              <w:numPr>
                <w:ilvl w:val="0"/>
                <w:numId w:val="36"/>
              </w:numPr>
              <w:suppressAutoHyphens/>
              <w:jc w:val="both"/>
              <w:rPr>
                <w:rFonts w:asciiTheme="minorHAnsi" w:hAnsiTheme="minorHAnsi"/>
                <w:b/>
                <w:bCs/>
                <w:sz w:val="20"/>
              </w:rPr>
            </w:pPr>
            <w:r w:rsidRPr="00532B4D">
              <w:rPr>
                <w:rFonts w:asciiTheme="minorHAnsi" w:hAnsiTheme="minorHAnsi" w:cs="Calibri,Italic"/>
                <w:iCs/>
                <w:sz w:val="20"/>
                <w:szCs w:val="22"/>
              </w:rPr>
              <w:t>Functional administration of the software Project and Portfolio</w:t>
            </w:r>
            <w:r w:rsidRPr="00532B4D">
              <w:rPr>
                <w:rFonts w:asciiTheme="minorHAnsi" w:hAnsiTheme="minorHAnsi"/>
                <w:b/>
                <w:bCs/>
                <w:sz w:val="20"/>
              </w:rPr>
              <w:t xml:space="preserve"> Management (HP).</w:t>
            </w:r>
          </w:p>
        </w:tc>
      </w:tr>
      <w:tr w:rsidR="00532B4D" w:rsidRPr="00957124" w:rsidTr="00532B4D">
        <w:tc>
          <w:tcPr>
            <w:tcW w:w="2523" w:type="dxa"/>
          </w:tcPr>
          <w:p w:rsidR="00532B4D" w:rsidRPr="00532B4D" w:rsidRDefault="00532B4D" w:rsidP="00532B4D">
            <w:pPr>
              <w:spacing w:line="360" w:lineRule="auto"/>
              <w:rPr>
                <w:rFonts w:ascii="Calibri" w:hAnsi="Calibri" w:cs="Calibri"/>
                <w:b/>
                <w:color w:val="17365D" w:themeColor="text2" w:themeShade="BF"/>
                <w:sz w:val="20"/>
                <w:szCs w:val="20"/>
              </w:rPr>
            </w:pPr>
          </w:p>
        </w:tc>
        <w:tc>
          <w:tcPr>
            <w:tcW w:w="7933" w:type="dxa"/>
          </w:tcPr>
          <w:p w:rsidR="00532B4D" w:rsidRPr="00532B4D" w:rsidRDefault="00532B4D" w:rsidP="00532B4D">
            <w:pPr>
              <w:suppressAutoHyphens/>
              <w:spacing w:after="120"/>
              <w:rPr>
                <w:rFonts w:asciiTheme="minorHAnsi" w:hAnsiTheme="minorHAnsi"/>
                <w:b/>
                <w:bCs/>
                <w:sz w:val="20"/>
              </w:rPr>
            </w:pPr>
          </w:p>
        </w:tc>
      </w:tr>
      <w:tr w:rsidR="00532B4D" w:rsidRPr="00D55657" w:rsidTr="00532B4D">
        <w:tc>
          <w:tcPr>
            <w:tcW w:w="2523" w:type="dxa"/>
          </w:tcPr>
          <w:p w:rsidR="00532B4D" w:rsidRPr="00532B4D" w:rsidRDefault="00532B4D" w:rsidP="00532B4D">
            <w:pPr>
              <w:spacing w:line="360" w:lineRule="auto"/>
              <w:rPr>
                <w:rFonts w:ascii="Calibri" w:hAnsi="Calibri" w:cs="Calibri"/>
                <w:b/>
                <w:color w:val="17365D" w:themeColor="text2" w:themeShade="BF"/>
                <w:sz w:val="20"/>
                <w:szCs w:val="20"/>
              </w:rPr>
            </w:pPr>
            <w:r w:rsidRPr="00532B4D">
              <w:rPr>
                <w:rFonts w:ascii="Calibri" w:hAnsi="Calibri" w:cs="Calibri"/>
                <w:b/>
                <w:color w:val="17365D" w:themeColor="text2" w:themeShade="BF"/>
                <w:sz w:val="20"/>
                <w:szCs w:val="20"/>
              </w:rPr>
              <w:t>Sanofi</w:t>
            </w:r>
          </w:p>
        </w:tc>
        <w:tc>
          <w:tcPr>
            <w:tcW w:w="7933" w:type="dxa"/>
          </w:tcPr>
          <w:p w:rsidR="00532B4D" w:rsidRPr="00532B4D" w:rsidRDefault="00532B4D" w:rsidP="00532B4D">
            <w:pPr>
              <w:suppressAutoHyphens/>
              <w:spacing w:after="120"/>
              <w:rPr>
                <w:rFonts w:asciiTheme="minorHAnsi" w:hAnsiTheme="minorHAnsi"/>
                <w:b/>
                <w:bCs/>
                <w:sz w:val="20"/>
              </w:rPr>
            </w:pPr>
            <w:r w:rsidRPr="00532B4D">
              <w:rPr>
                <w:rFonts w:asciiTheme="minorHAnsi" w:hAnsiTheme="minorHAnsi"/>
                <w:b/>
                <w:bCs/>
                <w:sz w:val="20"/>
              </w:rPr>
              <w:t>Internship in maintenance</w:t>
            </w:r>
          </w:p>
        </w:tc>
      </w:tr>
      <w:tr w:rsidR="00532B4D" w:rsidRPr="00440692" w:rsidTr="00532B4D">
        <w:tc>
          <w:tcPr>
            <w:tcW w:w="2523" w:type="dxa"/>
          </w:tcPr>
          <w:p w:rsidR="00532B4D" w:rsidRPr="00532B4D" w:rsidRDefault="00532B4D" w:rsidP="00532B4D">
            <w:pPr>
              <w:spacing w:line="360" w:lineRule="auto"/>
              <w:rPr>
                <w:rFonts w:ascii="Calibri" w:hAnsi="Calibri" w:cs="Calibri"/>
                <w:b/>
                <w:color w:val="17365D" w:themeColor="text2" w:themeShade="BF"/>
                <w:sz w:val="20"/>
                <w:szCs w:val="20"/>
              </w:rPr>
            </w:pPr>
            <w:r w:rsidRPr="00532B4D">
              <w:rPr>
                <w:rFonts w:ascii="Calibri" w:hAnsi="Calibri" w:cs="Calibri"/>
                <w:b/>
                <w:color w:val="17365D" w:themeColor="text2" w:themeShade="BF"/>
                <w:sz w:val="20"/>
                <w:szCs w:val="20"/>
              </w:rPr>
              <w:t>July 2012 - Jan 2013</w:t>
            </w:r>
          </w:p>
        </w:tc>
        <w:tc>
          <w:tcPr>
            <w:tcW w:w="7933" w:type="dxa"/>
          </w:tcPr>
          <w:p w:rsidR="00532B4D" w:rsidRPr="00532B4D" w:rsidRDefault="00532B4D" w:rsidP="00532B4D">
            <w:pPr>
              <w:suppressAutoHyphens/>
              <w:spacing w:after="120"/>
              <w:rPr>
                <w:rFonts w:asciiTheme="minorHAnsi" w:hAnsiTheme="minorHAnsi"/>
                <w:b/>
                <w:bCs/>
                <w:sz w:val="20"/>
              </w:rPr>
            </w:pPr>
            <w:r w:rsidRPr="00532B4D">
              <w:rPr>
                <w:rFonts w:asciiTheme="minorHAnsi" w:hAnsiTheme="minorHAnsi"/>
                <w:b/>
                <w:bCs/>
                <w:sz w:val="20"/>
              </w:rPr>
              <w:t>CMMS implementation</w:t>
            </w:r>
          </w:p>
          <w:p w:rsidR="00532B4D" w:rsidRDefault="008D1BC8" w:rsidP="00532B4D">
            <w:pPr>
              <w:numPr>
                <w:ilvl w:val="0"/>
                <w:numId w:val="36"/>
              </w:numPr>
              <w:suppressAutoHyphens/>
              <w:jc w:val="both"/>
              <w:rPr>
                <w:rFonts w:asciiTheme="minorHAnsi" w:hAnsiTheme="minorHAnsi" w:cs="Calibri,Italic"/>
                <w:iCs/>
                <w:sz w:val="20"/>
                <w:szCs w:val="22"/>
              </w:rPr>
            </w:pPr>
            <w:r>
              <w:rPr>
                <w:rFonts w:asciiTheme="minorHAnsi" w:hAnsiTheme="minorHAnsi" w:cs="Calibri,Italic"/>
                <w:iCs/>
                <w:sz w:val="20"/>
                <w:szCs w:val="22"/>
              </w:rPr>
              <w:t>Define</w:t>
            </w:r>
            <w:r w:rsidR="00532B4D" w:rsidRPr="00532B4D">
              <w:rPr>
                <w:rFonts w:asciiTheme="minorHAnsi" w:hAnsiTheme="minorHAnsi" w:cs="Calibri,Italic"/>
                <w:iCs/>
                <w:sz w:val="20"/>
                <w:szCs w:val="22"/>
              </w:rPr>
              <w:t xml:space="preserve"> client expectation</w:t>
            </w:r>
          </w:p>
          <w:p w:rsidR="008D1BC8" w:rsidRPr="00532B4D" w:rsidRDefault="008D1BC8" w:rsidP="00532B4D">
            <w:pPr>
              <w:numPr>
                <w:ilvl w:val="0"/>
                <w:numId w:val="36"/>
              </w:numPr>
              <w:suppressAutoHyphens/>
              <w:jc w:val="both"/>
              <w:rPr>
                <w:rFonts w:asciiTheme="minorHAnsi" w:hAnsiTheme="minorHAnsi" w:cs="Calibri,Italic"/>
                <w:iCs/>
                <w:sz w:val="20"/>
                <w:szCs w:val="22"/>
              </w:rPr>
            </w:pPr>
            <w:r>
              <w:rPr>
                <w:rFonts w:asciiTheme="minorHAnsi" w:hAnsiTheme="minorHAnsi" w:cs="Calibri,Italic"/>
                <w:iCs/>
                <w:sz w:val="20"/>
                <w:szCs w:val="22"/>
              </w:rPr>
              <w:t>Solution customization and implementation</w:t>
            </w:r>
          </w:p>
          <w:p w:rsidR="005B4ED8" w:rsidRDefault="005B4ED8" w:rsidP="005B4ED8">
            <w:pPr>
              <w:numPr>
                <w:ilvl w:val="0"/>
                <w:numId w:val="36"/>
              </w:numPr>
              <w:suppressAutoHyphens/>
              <w:jc w:val="both"/>
              <w:rPr>
                <w:rFonts w:asciiTheme="minorHAnsi" w:hAnsiTheme="minorHAnsi" w:cs="Calibri,Italic"/>
                <w:iCs/>
                <w:sz w:val="20"/>
                <w:szCs w:val="22"/>
              </w:rPr>
            </w:pPr>
            <w:r>
              <w:rPr>
                <w:rFonts w:asciiTheme="minorHAnsi" w:hAnsiTheme="minorHAnsi" w:cs="Calibri,Italic"/>
                <w:iCs/>
                <w:sz w:val="20"/>
                <w:szCs w:val="22"/>
              </w:rPr>
              <w:t>UAT preparation and management</w:t>
            </w:r>
          </w:p>
          <w:p w:rsidR="00532B4D" w:rsidRPr="004273B3" w:rsidRDefault="005B4ED8" w:rsidP="005B4ED8">
            <w:pPr>
              <w:numPr>
                <w:ilvl w:val="0"/>
                <w:numId w:val="36"/>
              </w:numPr>
              <w:suppressAutoHyphens/>
              <w:jc w:val="both"/>
              <w:rPr>
                <w:rFonts w:asciiTheme="minorHAnsi" w:hAnsiTheme="minorHAnsi" w:cs="Calibri,Italic"/>
                <w:iCs/>
                <w:sz w:val="20"/>
                <w:szCs w:val="22"/>
              </w:rPr>
            </w:pPr>
            <w:r>
              <w:rPr>
                <w:rFonts w:asciiTheme="minorHAnsi" w:hAnsiTheme="minorHAnsi" w:cs="Calibri,Italic"/>
                <w:iCs/>
                <w:sz w:val="20"/>
                <w:szCs w:val="22"/>
              </w:rPr>
              <w:t>Write</w:t>
            </w:r>
            <w:r w:rsidR="00532B4D" w:rsidRPr="00532B4D">
              <w:rPr>
                <w:rFonts w:asciiTheme="minorHAnsi" w:hAnsiTheme="minorHAnsi" w:cs="Calibri,Italic"/>
                <w:iCs/>
                <w:sz w:val="20"/>
                <w:szCs w:val="22"/>
              </w:rPr>
              <w:t xml:space="preserve"> user</w:t>
            </w:r>
            <w:r>
              <w:rPr>
                <w:rFonts w:asciiTheme="minorHAnsi" w:hAnsiTheme="minorHAnsi" w:cs="Calibri,Italic"/>
                <w:iCs/>
                <w:sz w:val="20"/>
                <w:szCs w:val="22"/>
              </w:rPr>
              <w:t>s</w:t>
            </w:r>
            <w:r w:rsidR="00532B4D" w:rsidRPr="00532B4D">
              <w:rPr>
                <w:rFonts w:asciiTheme="minorHAnsi" w:hAnsiTheme="minorHAnsi" w:cs="Calibri,Italic"/>
                <w:iCs/>
                <w:sz w:val="20"/>
                <w:szCs w:val="22"/>
              </w:rPr>
              <w:t xml:space="preserve"> documentation</w:t>
            </w:r>
            <w:r>
              <w:rPr>
                <w:rFonts w:asciiTheme="minorHAnsi" w:hAnsiTheme="minorHAnsi" w:cs="Calibri,Italic"/>
                <w:iCs/>
                <w:sz w:val="20"/>
                <w:szCs w:val="22"/>
              </w:rPr>
              <w:t>s</w:t>
            </w:r>
            <w:r w:rsidR="00532B4D" w:rsidRPr="00532B4D">
              <w:rPr>
                <w:rFonts w:asciiTheme="minorHAnsi" w:hAnsiTheme="minorHAnsi" w:cs="Calibri,Italic"/>
                <w:iCs/>
                <w:sz w:val="20"/>
                <w:szCs w:val="22"/>
              </w:rPr>
              <w:t>.</w:t>
            </w:r>
          </w:p>
        </w:tc>
      </w:tr>
    </w:tbl>
    <w:p w:rsidR="00AD652F" w:rsidRPr="00F827D9" w:rsidRDefault="00AD652F" w:rsidP="004273B3">
      <w:pPr>
        <w:rPr>
          <w:rFonts w:ascii="Calibri" w:hAnsi="Calibri" w:cs="Calibri"/>
          <w:b/>
          <w:color w:val="BF2BA0"/>
          <w:sz w:val="20"/>
          <w:szCs w:val="20"/>
          <w:lang w:val="fr-FR"/>
        </w:rPr>
      </w:pPr>
    </w:p>
    <w:sectPr w:rsidR="00AD652F" w:rsidRPr="00F827D9" w:rsidSect="002F326F">
      <w:headerReference w:type="even" r:id="rId15"/>
      <w:headerReference w:type="default" r:id="rId16"/>
      <w:footerReference w:type="default" r:id="rId17"/>
      <w:pgSz w:w="11906" w:h="16838"/>
      <w:pgMar w:top="1741" w:right="707" w:bottom="1418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281F" w:rsidRDefault="0009281F">
      <w:r>
        <w:separator/>
      </w:r>
    </w:p>
  </w:endnote>
  <w:endnote w:type="continuationSeparator" w:id="0">
    <w:p w:rsidR="0009281F" w:rsidRDefault="000928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yriadPro-LightSemiExtI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,Italic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ook w:val="04A0" w:firstRow="1" w:lastRow="0" w:firstColumn="1" w:lastColumn="0" w:noHBand="0" w:noVBand="1"/>
    </w:tblPr>
    <w:tblGrid>
      <w:gridCol w:w="3536"/>
      <w:gridCol w:w="3556"/>
      <w:gridCol w:w="3540"/>
    </w:tblGrid>
    <w:tr w:rsidR="00D57772">
      <w:tc>
        <w:tcPr>
          <w:tcW w:w="3590" w:type="dxa"/>
        </w:tcPr>
        <w:p w:rsidR="00D57772" w:rsidRDefault="00D57772">
          <w:pPr>
            <w:tabs>
              <w:tab w:val="right" w:pos="4500"/>
            </w:tabs>
            <w:jc w:val="center"/>
            <w:rPr>
              <w:sz w:val="12"/>
              <w:szCs w:val="12"/>
            </w:rPr>
          </w:pPr>
        </w:p>
      </w:tc>
      <w:tc>
        <w:tcPr>
          <w:tcW w:w="3591" w:type="dxa"/>
        </w:tcPr>
        <w:p w:rsidR="00D57772" w:rsidRPr="00B31FD3" w:rsidRDefault="00D57772">
          <w:pPr>
            <w:tabs>
              <w:tab w:val="right" w:pos="4500"/>
            </w:tabs>
            <w:jc w:val="center"/>
            <w:rPr>
              <w:sz w:val="12"/>
              <w:szCs w:val="12"/>
              <w:lang w:val="fr-FR"/>
            </w:rPr>
          </w:pPr>
          <w:r w:rsidRPr="00B31FD3">
            <w:rPr>
              <w:sz w:val="12"/>
              <w:szCs w:val="12"/>
              <w:lang w:val="fr-FR"/>
            </w:rPr>
            <w:t xml:space="preserve">Apsia </w:t>
          </w:r>
          <w:r w:rsidR="00696E4D">
            <w:rPr>
              <w:sz w:val="12"/>
              <w:szCs w:val="12"/>
              <w:lang w:val="fr-FR"/>
            </w:rPr>
            <w:t>–</w:t>
          </w:r>
          <w:r w:rsidRPr="00B31FD3">
            <w:rPr>
              <w:sz w:val="12"/>
              <w:szCs w:val="12"/>
              <w:lang w:val="fr-FR"/>
            </w:rPr>
            <w:t xml:space="preserve"> </w:t>
          </w:r>
          <w:r w:rsidR="003D3FE0">
            <w:rPr>
              <w:sz w:val="12"/>
              <w:szCs w:val="12"/>
              <w:lang w:val="fr-FR"/>
            </w:rPr>
            <w:t>27</w:t>
          </w:r>
          <w:r w:rsidR="00696E4D">
            <w:rPr>
              <w:sz w:val="12"/>
              <w:szCs w:val="12"/>
              <w:lang w:val="fr-FR"/>
            </w:rPr>
            <w:t xml:space="preserve">, </w:t>
          </w:r>
          <w:r w:rsidR="003D3FE0" w:rsidRPr="003D3FE0">
            <w:rPr>
              <w:sz w:val="12"/>
              <w:szCs w:val="12"/>
              <w:lang w:val="fr-FR"/>
            </w:rPr>
            <w:t>Rue de la Rochefoucauld 75009 Pa</w:t>
          </w:r>
          <w:r w:rsidR="003D3FE0">
            <w:rPr>
              <w:sz w:val="12"/>
              <w:szCs w:val="12"/>
              <w:lang w:val="fr-FR"/>
            </w:rPr>
            <w:t>ris</w:t>
          </w:r>
        </w:p>
        <w:p w:rsidR="00D57772" w:rsidRPr="00B31FD3" w:rsidRDefault="00D57772">
          <w:pPr>
            <w:tabs>
              <w:tab w:val="right" w:pos="4500"/>
            </w:tabs>
            <w:jc w:val="center"/>
            <w:rPr>
              <w:sz w:val="12"/>
              <w:szCs w:val="12"/>
              <w:lang w:val="fr-FR"/>
            </w:rPr>
          </w:pPr>
          <w:r w:rsidRPr="00B31FD3">
            <w:rPr>
              <w:sz w:val="12"/>
              <w:szCs w:val="12"/>
              <w:lang w:val="fr-FR"/>
            </w:rPr>
            <w:t>Tél</w:t>
          </w:r>
          <w:r w:rsidR="009E12A2" w:rsidRPr="00B31FD3">
            <w:rPr>
              <w:sz w:val="12"/>
              <w:szCs w:val="12"/>
              <w:lang w:val="fr-FR"/>
            </w:rPr>
            <w:t> : +</w:t>
          </w:r>
          <w:r w:rsidRPr="00B31FD3">
            <w:rPr>
              <w:sz w:val="12"/>
              <w:szCs w:val="12"/>
              <w:lang w:val="fr-FR"/>
            </w:rPr>
            <w:t>33 (0)</w:t>
          </w:r>
          <w:r w:rsidR="00696E4D">
            <w:rPr>
              <w:sz w:val="12"/>
              <w:szCs w:val="12"/>
              <w:lang w:val="fr-FR"/>
            </w:rPr>
            <w:t>1 44 69 30 90</w:t>
          </w:r>
          <w:r w:rsidRPr="00B31FD3">
            <w:rPr>
              <w:sz w:val="12"/>
              <w:szCs w:val="12"/>
              <w:lang w:val="fr-FR"/>
            </w:rPr>
            <w:t xml:space="preserve"> </w:t>
          </w:r>
        </w:p>
        <w:p w:rsidR="00D57772" w:rsidRPr="00B31FD3" w:rsidRDefault="00D57772">
          <w:pPr>
            <w:tabs>
              <w:tab w:val="right" w:pos="4500"/>
            </w:tabs>
            <w:jc w:val="center"/>
            <w:rPr>
              <w:sz w:val="12"/>
              <w:szCs w:val="12"/>
              <w:lang w:val="fr-FR"/>
            </w:rPr>
          </w:pPr>
          <w:r w:rsidRPr="00B31FD3">
            <w:rPr>
              <w:sz w:val="12"/>
              <w:szCs w:val="12"/>
              <w:lang w:val="fr-FR"/>
            </w:rPr>
            <w:t>http://www.apsia.eu</w:t>
          </w:r>
        </w:p>
      </w:tc>
      <w:tc>
        <w:tcPr>
          <w:tcW w:w="3591" w:type="dxa"/>
        </w:tcPr>
        <w:p w:rsidR="00D57772" w:rsidRDefault="00D57772">
          <w:pPr>
            <w:tabs>
              <w:tab w:val="right" w:pos="4500"/>
            </w:tabs>
            <w:jc w:val="right"/>
          </w:pP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 w:rsidR="0009281F">
            <w:rPr>
              <w:noProof/>
            </w:rPr>
            <w:t>1</w:t>
          </w:r>
          <w:r>
            <w:fldChar w:fldCharType="end"/>
          </w:r>
          <w:r>
            <w:t>/</w:t>
          </w:r>
          <w:r>
            <w:fldChar w:fldCharType="begin"/>
          </w:r>
          <w:r>
            <w:instrText xml:space="preserve"> NUMPAGES </w:instrText>
          </w:r>
          <w:r>
            <w:fldChar w:fldCharType="separate"/>
          </w:r>
          <w:r w:rsidR="0009281F">
            <w:rPr>
              <w:noProof/>
            </w:rPr>
            <w:t>1</w:t>
          </w:r>
          <w:r>
            <w:fldChar w:fldCharType="end"/>
          </w:r>
        </w:p>
      </w:tc>
    </w:tr>
  </w:tbl>
  <w:p w:rsidR="00D57772" w:rsidRDefault="00D57772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281F" w:rsidRDefault="0009281F">
      <w:r>
        <w:separator/>
      </w:r>
    </w:p>
  </w:footnote>
  <w:footnote w:type="continuationSeparator" w:id="0">
    <w:p w:rsidR="0009281F" w:rsidRDefault="000928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7BE7" w:rsidRDefault="00F23BDD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7772" w:rsidRDefault="00584C0C" w:rsidP="00F20A3F">
    <w:pPr>
      <w:pStyle w:val="En-tte"/>
      <w:jc w:val="right"/>
    </w:pPr>
    <w:r>
      <w:rPr>
        <w:noProof/>
        <w:lang w:val="fr-FR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781AD8DC" wp14:editId="38FE5946">
              <wp:simplePos x="0" y="0"/>
              <wp:positionH relativeFrom="page">
                <wp:posOffset>550545</wp:posOffset>
              </wp:positionH>
              <wp:positionV relativeFrom="paragraph">
                <wp:posOffset>-1905635</wp:posOffset>
              </wp:positionV>
              <wp:extent cx="4417489" cy="14774722"/>
              <wp:effectExtent l="2647950" t="0" r="2555240" b="0"/>
              <wp:wrapNone/>
              <wp:docPr id="12" name="Parallélogramme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1333946">
                        <a:off x="0" y="0"/>
                        <a:ext cx="4417489" cy="14774722"/>
                      </a:xfrm>
                      <a:prstGeom prst="parallelogram">
                        <a:avLst>
                          <a:gd name="adj" fmla="val 40924"/>
                        </a:avLst>
                      </a:prstGeom>
                      <a:solidFill>
                        <a:srgbClr val="00B0F0">
                          <a:alpha val="10000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upright="1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shapetype w14:anchorId="5F7B3F58" id="_x0000_t7" coordsize="21600,21600" o:spt="7" adj="5400" path="m@0,l,21600@1,21600,21600,xe">
              <v:stroke joinstyle="miter"/>
              <v:formulas>
                <v:f eqn="val #0"/>
                <v:f eqn="sum width 0 #0"/>
                <v:f eqn="prod #0 1 2"/>
                <v:f eqn="sum width 0 @2"/>
                <v:f eqn="mid #0 width"/>
                <v:f eqn="mid @1 0"/>
                <v:f eqn="prod height width #0"/>
                <v:f eqn="prod @6 1 2"/>
                <v:f eqn="sum height 0 @7"/>
                <v:f eqn="prod width 1 2"/>
                <v:f eqn="sum #0 0 @9"/>
                <v:f eqn="if @10 @8 0"/>
                <v:f eqn="if @10 @7 height"/>
              </v:formulas>
              <v:path gradientshapeok="t" o:connecttype="custom" o:connectlocs="@4,0;10800,@11;@3,10800;@5,21600;10800,@12;@2,10800" textboxrect="1800,1800,19800,19800;8100,8100,13500,13500;10800,10800,10800,10800"/>
              <v:handles>
                <v:h position="#0,topLeft" xrange="0,21600"/>
              </v:handles>
            </v:shapetype>
            <v:shape id="Parallélogramme 12" o:spid="_x0000_s1026" type="#_x0000_t7" style="position:absolute;margin-left:43.35pt;margin-top:-150.05pt;width:347.85pt;height:1163.35pt;rotation:1457025fd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" adj="8840" fillcolor="#00b0f0" stroked="f" strokeweight="2pt">
              <v:fill opacity="6682f"/>
              <w10:wrap anchorx="page"/>
            </v:shape>
          </w:pict>
        </mc:Fallback>
      </mc:AlternateContent>
    </w:r>
    <w:r w:rsidR="002F326F">
      <w:rPr>
        <w:noProof/>
        <w:lang w:val="fr-F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4264660</wp:posOffset>
          </wp:positionH>
          <wp:positionV relativeFrom="paragraph">
            <wp:posOffset>-246380</wp:posOffset>
          </wp:positionV>
          <wp:extent cx="2296633" cy="933964"/>
          <wp:effectExtent l="0" t="0" r="0" b="0"/>
          <wp:wrapNone/>
          <wp:docPr id="17" name="Imag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96633" cy="93396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9" type="#_x0000_t75" style="width:71.25pt;height:71.25pt" o:bullet="t">
        <v:imagedata r:id="rId1" o:title="puce"/>
      </v:shape>
    </w:pict>
  </w:numPicBullet>
  <w:numPicBullet w:numPicBulletId="1">
    <w:pict>
      <v:shape id="_x0000_i1050" type="#_x0000_t75" style="width:12.35pt;height:12.35pt" o:bullet="t">
        <v:imagedata r:id="rId2" o:title="msoED9"/>
      </v:shape>
    </w:pict>
  </w:numPicBullet>
  <w:numPicBullet w:numPicBulletId="2">
    <w:pict>
      <v:shape id="_x0000_i1051" type="#_x0000_t75" style="width:10.2pt;height:10.2pt" o:bullet="t">
        <v:imagedata r:id="rId3" o:title="BD14830_"/>
      </v:shape>
    </w:pict>
  </w:numPicBullet>
  <w:numPicBullet w:numPicBulletId="3">
    <w:pict>
      <v:shape id="_x0000_i1052" type="#_x0000_t75" style="width:42.2pt;height:40.75pt" o:bullet="t">
        <v:imagedata r:id="rId4" o:title="Image1"/>
      </v:shape>
    </w:pict>
  </w:numPicBullet>
  <w:abstractNum w:abstractNumId="0" w15:restartNumberingAfterBreak="0">
    <w:nsid w:val="FFFFFF89"/>
    <w:multiLevelType w:val="singleLevel"/>
    <w:tmpl w:val="0AFC9FC6"/>
    <w:lvl w:ilvl="0">
      <w:start w:val="1"/>
      <w:numFmt w:val="bullet"/>
      <w:pStyle w:val="Listepuces"/>
      <w:lvlText w:val=""/>
      <w:lvlJc w:val="left"/>
      <w:pPr>
        <w:tabs>
          <w:tab w:val="num" w:pos="360"/>
        </w:tabs>
        <w:ind w:left="357" w:hanging="357"/>
      </w:pPr>
      <w:rPr>
        <w:rFonts w:ascii="Wingdings" w:hAnsi="Wingdings" w:hint="default"/>
        <w:color w:val="FF0000"/>
        <w:sz w:val="18"/>
      </w:rPr>
    </w:lvl>
  </w:abstractNum>
  <w:abstractNum w:abstractNumId="1" w15:restartNumberingAfterBreak="0">
    <w:nsid w:val="00000002"/>
    <w:multiLevelType w:val="singleLevel"/>
    <w:tmpl w:val="00000002"/>
    <w:name w:val="WW8Num1"/>
    <w:lvl w:ilvl="0">
      <w:start w:val="2005"/>
      <w:numFmt w:val="bullet"/>
      <w:lvlText w:val="-"/>
      <w:lvlJc w:val="left"/>
      <w:pPr>
        <w:tabs>
          <w:tab w:val="num" w:pos="2490"/>
        </w:tabs>
        <w:ind w:left="2490" w:hanging="360"/>
      </w:pPr>
      <w:rPr>
        <w:rFonts w:ascii="Times New Roman" w:hAnsi="Times New Roman" w:cs="Times New Roman"/>
      </w:rPr>
    </w:lvl>
  </w:abstractNum>
  <w:abstractNum w:abstractNumId="2" w15:restartNumberingAfterBreak="0">
    <w:nsid w:val="00000003"/>
    <w:multiLevelType w:val="singleLevel"/>
    <w:tmpl w:val="00000003"/>
    <w:name w:val="WW8Num2"/>
    <w:lvl w:ilvl="0">
      <w:start w:val="2005"/>
      <w:numFmt w:val="bullet"/>
      <w:lvlText w:val="-"/>
      <w:lvlJc w:val="left"/>
      <w:pPr>
        <w:tabs>
          <w:tab w:val="num" w:pos="2490"/>
        </w:tabs>
        <w:ind w:left="2490" w:hanging="360"/>
      </w:pPr>
      <w:rPr>
        <w:rFonts w:ascii="Times New Roman" w:hAnsi="Times New Roman" w:cs="Times New Roman"/>
        <w:i/>
      </w:rPr>
    </w:lvl>
  </w:abstractNum>
  <w:abstractNum w:abstractNumId="3" w15:restartNumberingAfterBreak="0">
    <w:nsid w:val="00000004"/>
    <w:multiLevelType w:val="singleLevel"/>
    <w:tmpl w:val="00000004"/>
    <w:name w:val="WW8Num3"/>
    <w:lvl w:ilvl="0">
      <w:start w:val="2003"/>
      <w:numFmt w:val="bullet"/>
      <w:lvlText w:val="-"/>
      <w:lvlJc w:val="left"/>
      <w:pPr>
        <w:tabs>
          <w:tab w:val="num" w:pos="2490"/>
        </w:tabs>
        <w:ind w:left="2490" w:hanging="360"/>
      </w:pPr>
      <w:rPr>
        <w:rFonts w:ascii="Times New Roman" w:hAnsi="Times New Roman" w:cs="Times New Roman"/>
      </w:rPr>
    </w:lvl>
  </w:abstractNum>
  <w:abstractNum w:abstractNumId="4" w15:restartNumberingAfterBreak="0">
    <w:nsid w:val="0022406B"/>
    <w:multiLevelType w:val="hybridMultilevel"/>
    <w:tmpl w:val="3434FAC2"/>
    <w:lvl w:ilvl="0" w:tplc="8E249D8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7030A0"/>
      </w:rPr>
    </w:lvl>
    <w:lvl w:ilvl="1" w:tplc="040C0003" w:tentative="1">
      <w:start w:val="1"/>
      <w:numFmt w:val="bullet"/>
      <w:lvlText w:val="o"/>
      <w:lvlJc w:val="left"/>
      <w:pPr>
        <w:tabs>
          <w:tab w:val="num" w:pos="-2100"/>
        </w:tabs>
        <w:ind w:left="-21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-1380"/>
        </w:tabs>
        <w:ind w:left="-13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-660"/>
        </w:tabs>
        <w:ind w:left="-6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60"/>
        </w:tabs>
        <w:ind w:left="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</w:abstractNum>
  <w:abstractNum w:abstractNumId="5" w15:restartNumberingAfterBreak="0">
    <w:nsid w:val="03E64043"/>
    <w:multiLevelType w:val="hybridMultilevel"/>
    <w:tmpl w:val="F91C70C6"/>
    <w:lvl w:ilvl="0" w:tplc="2E68C7D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  <w:sz w:val="16"/>
      </w:rPr>
    </w:lvl>
    <w:lvl w:ilvl="1" w:tplc="2E68C7D8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color w:val="auto"/>
        <w:sz w:val="16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48B009C"/>
    <w:multiLevelType w:val="hybridMultilevel"/>
    <w:tmpl w:val="35E4FC4A"/>
    <w:lvl w:ilvl="0" w:tplc="7B468FC6">
      <w:start w:val="1"/>
      <w:numFmt w:val="bullet"/>
      <w:lvlText w:val=""/>
      <w:lvlPicBulletId w:val="3"/>
      <w:lvlJc w:val="left"/>
      <w:pPr>
        <w:ind w:left="360" w:hanging="360"/>
      </w:pPr>
      <w:rPr>
        <w:rFonts w:ascii="Symbol" w:hAnsi="Symbol" w:hint="default"/>
        <w:color w:val="auto"/>
        <w:sz w:val="16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8A60A68"/>
    <w:multiLevelType w:val="hybridMultilevel"/>
    <w:tmpl w:val="CB9C97AC"/>
    <w:lvl w:ilvl="0" w:tplc="221618C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26C2632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57E0B9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C2CD1A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D5CA71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CFE51D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136DF9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886938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CEA7C9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777693"/>
    <w:multiLevelType w:val="hybridMultilevel"/>
    <w:tmpl w:val="50065CF6"/>
    <w:lvl w:ilvl="0" w:tplc="2E68C7D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  <w:sz w:val="16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5A638E2"/>
    <w:multiLevelType w:val="hybridMultilevel"/>
    <w:tmpl w:val="0EB0BDC0"/>
    <w:lvl w:ilvl="0" w:tplc="FFFFFFFF">
      <w:start w:val="1"/>
      <w:numFmt w:val="bullet"/>
      <w:pStyle w:val="CV-tches"/>
      <w:lvlText w:val=""/>
      <w:lvlJc w:val="left"/>
      <w:pPr>
        <w:tabs>
          <w:tab w:val="num" w:pos="-348"/>
        </w:tabs>
        <w:ind w:left="-348" w:hanging="360"/>
      </w:pPr>
      <w:rPr>
        <w:rFonts w:ascii="Symbol" w:hAnsi="Symbol" w:hint="default"/>
        <w:color w:val="FD9900"/>
      </w:rPr>
    </w:lvl>
    <w:lvl w:ilvl="1" w:tplc="FFFFFFFF" w:tentative="1">
      <w:start w:val="1"/>
      <w:numFmt w:val="bullet"/>
      <w:lvlText w:val="o"/>
      <w:lvlJc w:val="left"/>
      <w:pPr>
        <w:tabs>
          <w:tab w:val="num" w:pos="372"/>
        </w:tabs>
        <w:ind w:left="372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092"/>
        </w:tabs>
        <w:ind w:left="109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1812"/>
        </w:tabs>
        <w:ind w:left="181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532"/>
        </w:tabs>
        <w:ind w:left="2532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252"/>
        </w:tabs>
        <w:ind w:left="325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3972"/>
        </w:tabs>
        <w:ind w:left="397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4692"/>
        </w:tabs>
        <w:ind w:left="4692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412"/>
        </w:tabs>
        <w:ind w:left="5412" w:hanging="360"/>
      </w:pPr>
      <w:rPr>
        <w:rFonts w:ascii="Wingdings" w:hAnsi="Wingdings" w:hint="default"/>
      </w:rPr>
    </w:lvl>
  </w:abstractNum>
  <w:abstractNum w:abstractNumId="10" w15:restartNumberingAfterBreak="0">
    <w:nsid w:val="173634A5"/>
    <w:multiLevelType w:val="hybridMultilevel"/>
    <w:tmpl w:val="D7EAD262"/>
    <w:lvl w:ilvl="0" w:tplc="040C0003">
      <w:start w:val="1"/>
      <w:numFmt w:val="bullet"/>
      <w:lvlText w:val="o"/>
      <w:lvlPicBulletId w:val="0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  <w:color w:val="auto"/>
      </w:rPr>
    </w:lvl>
    <w:lvl w:ilvl="1" w:tplc="040C0003">
      <w:start w:val="1"/>
      <w:numFmt w:val="bullet"/>
      <w:lvlText w:val="o"/>
      <w:lvlJc w:val="left"/>
      <w:pPr>
        <w:tabs>
          <w:tab w:val="num" w:pos="-2100"/>
        </w:tabs>
        <w:ind w:left="-210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-1380"/>
        </w:tabs>
        <w:ind w:left="-13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-660"/>
        </w:tabs>
        <w:ind w:left="-66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60"/>
        </w:tabs>
        <w:ind w:left="6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</w:abstractNum>
  <w:abstractNum w:abstractNumId="11" w15:restartNumberingAfterBreak="0">
    <w:nsid w:val="1E752F81"/>
    <w:multiLevelType w:val="hybridMultilevel"/>
    <w:tmpl w:val="4260B5FA"/>
    <w:lvl w:ilvl="0" w:tplc="2E68C7D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  <w:sz w:val="16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F996D78"/>
    <w:multiLevelType w:val="hybridMultilevel"/>
    <w:tmpl w:val="A55C2762"/>
    <w:lvl w:ilvl="0" w:tplc="2E68C7D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  <w:sz w:val="16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0B1BDF"/>
    <w:multiLevelType w:val="hybridMultilevel"/>
    <w:tmpl w:val="F7586F86"/>
    <w:lvl w:ilvl="0" w:tplc="2E68C7D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  <w:sz w:val="16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58529D4"/>
    <w:multiLevelType w:val="hybridMultilevel"/>
    <w:tmpl w:val="CE34193C"/>
    <w:lvl w:ilvl="0" w:tplc="7B468FC6">
      <w:start w:val="1"/>
      <w:numFmt w:val="bullet"/>
      <w:lvlText w:val=""/>
      <w:lvlPicBulletId w:val="3"/>
      <w:lvlJc w:val="left"/>
      <w:pPr>
        <w:ind w:left="360" w:hanging="360"/>
      </w:pPr>
      <w:rPr>
        <w:rFonts w:ascii="Symbol" w:hAnsi="Symbol" w:hint="default"/>
        <w:color w:val="auto"/>
        <w:sz w:val="16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0172DB5"/>
    <w:multiLevelType w:val="hybridMultilevel"/>
    <w:tmpl w:val="61F44FF0"/>
    <w:lvl w:ilvl="0" w:tplc="2E68C7D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  <w:sz w:val="16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43051DB"/>
    <w:multiLevelType w:val="hybridMultilevel"/>
    <w:tmpl w:val="920A1530"/>
    <w:lvl w:ilvl="0" w:tplc="3C40F0A2">
      <w:start w:val="1"/>
      <w:numFmt w:val="bullet"/>
      <w:pStyle w:val="Listestaches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334D71"/>
    <w:multiLevelType w:val="hybridMultilevel"/>
    <w:tmpl w:val="4ED6FCBE"/>
    <w:lvl w:ilvl="0" w:tplc="9CE6B96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75E93C6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6842CE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6EE2F8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4948C3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0E04C4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02E21F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AE4020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5829A5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5DB4C30"/>
    <w:multiLevelType w:val="hybridMultilevel"/>
    <w:tmpl w:val="8454F378"/>
    <w:lvl w:ilvl="0" w:tplc="7B468FC6">
      <w:start w:val="1"/>
      <w:numFmt w:val="bullet"/>
      <w:lvlText w:val=""/>
      <w:lvlPicBulletId w:val="3"/>
      <w:lvlJc w:val="left"/>
      <w:pPr>
        <w:ind w:left="360" w:hanging="360"/>
      </w:pPr>
      <w:rPr>
        <w:rFonts w:ascii="Symbol" w:hAnsi="Symbol" w:hint="default"/>
        <w:color w:val="auto"/>
        <w:sz w:val="16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C3633D3"/>
    <w:multiLevelType w:val="hybridMultilevel"/>
    <w:tmpl w:val="DAB60EDA"/>
    <w:lvl w:ilvl="0" w:tplc="8E249D8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7030A0"/>
        <w:sz w:val="16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E94692"/>
    <w:multiLevelType w:val="hybridMultilevel"/>
    <w:tmpl w:val="1AEAFABE"/>
    <w:lvl w:ilvl="0" w:tplc="2E68C7D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  <w:sz w:val="16"/>
      </w:rPr>
    </w:lvl>
    <w:lvl w:ilvl="1" w:tplc="2E68C7D8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color w:val="auto"/>
        <w:sz w:val="16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2DA59FE"/>
    <w:multiLevelType w:val="hybridMultilevel"/>
    <w:tmpl w:val="3B908650"/>
    <w:lvl w:ilvl="0" w:tplc="2E68C7D8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C0003">
      <w:start w:val="1"/>
      <w:numFmt w:val="bullet"/>
      <w:lvlText w:val="o"/>
      <w:lvlJc w:val="left"/>
      <w:pPr>
        <w:tabs>
          <w:tab w:val="num" w:pos="-2100"/>
        </w:tabs>
        <w:ind w:left="-21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-1380"/>
        </w:tabs>
        <w:ind w:left="-13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-660"/>
        </w:tabs>
        <w:ind w:left="-6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60"/>
        </w:tabs>
        <w:ind w:left="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</w:abstractNum>
  <w:abstractNum w:abstractNumId="22" w15:restartNumberingAfterBreak="0">
    <w:nsid w:val="43252DDA"/>
    <w:multiLevelType w:val="hybridMultilevel"/>
    <w:tmpl w:val="77FC6DFE"/>
    <w:lvl w:ilvl="0" w:tplc="2E68C7D8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C0003">
      <w:start w:val="1"/>
      <w:numFmt w:val="bullet"/>
      <w:lvlText w:val="o"/>
      <w:lvlJc w:val="left"/>
      <w:pPr>
        <w:tabs>
          <w:tab w:val="num" w:pos="-2100"/>
        </w:tabs>
        <w:ind w:left="-21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-1380"/>
        </w:tabs>
        <w:ind w:left="-13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-660"/>
        </w:tabs>
        <w:ind w:left="-6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60"/>
        </w:tabs>
        <w:ind w:left="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</w:abstractNum>
  <w:abstractNum w:abstractNumId="23" w15:restartNumberingAfterBreak="0">
    <w:nsid w:val="4AB000A0"/>
    <w:multiLevelType w:val="hybridMultilevel"/>
    <w:tmpl w:val="FF5E678E"/>
    <w:lvl w:ilvl="0" w:tplc="0B60D9A8">
      <w:start w:val="1"/>
      <w:numFmt w:val="bullet"/>
      <w:pStyle w:val="Formation"/>
      <w:lvlText w:val=""/>
      <w:lvlPicBulletId w:val="2"/>
      <w:lvlJc w:val="left"/>
      <w:pPr>
        <w:tabs>
          <w:tab w:val="num" w:pos="1210"/>
        </w:tabs>
        <w:ind w:left="1210" w:hanging="360"/>
      </w:pPr>
      <w:rPr>
        <w:rFonts w:ascii="Symbol" w:hAnsi="Symbol" w:hint="default"/>
        <w:color w:val="auto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EE067F"/>
    <w:multiLevelType w:val="hybridMultilevel"/>
    <w:tmpl w:val="BF56F098"/>
    <w:lvl w:ilvl="0" w:tplc="2E68C7D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  <w:sz w:val="16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B966052"/>
    <w:multiLevelType w:val="hybridMultilevel"/>
    <w:tmpl w:val="1618EB12"/>
    <w:lvl w:ilvl="0" w:tplc="60B8D418">
      <w:start w:val="1"/>
      <w:numFmt w:val="bullet"/>
      <w:pStyle w:val="PuceCM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ECE506C"/>
    <w:multiLevelType w:val="hybridMultilevel"/>
    <w:tmpl w:val="EF844794"/>
    <w:lvl w:ilvl="0" w:tplc="2E68C7D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  <w:sz w:val="16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315DEE"/>
    <w:multiLevelType w:val="hybridMultilevel"/>
    <w:tmpl w:val="46F0DAD8"/>
    <w:lvl w:ilvl="0" w:tplc="53B48D6C">
      <w:start w:val="1"/>
      <w:numFmt w:val="bullet"/>
      <w:pStyle w:val="TitreSF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25C3E53"/>
    <w:multiLevelType w:val="hybridMultilevel"/>
    <w:tmpl w:val="8BC6C0C6"/>
    <w:lvl w:ilvl="0" w:tplc="8E249D8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7030A0"/>
        <w:sz w:val="16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3E0448F"/>
    <w:multiLevelType w:val="hybridMultilevel"/>
    <w:tmpl w:val="521C5D16"/>
    <w:lvl w:ilvl="0" w:tplc="7B468FC6">
      <w:start w:val="1"/>
      <w:numFmt w:val="bullet"/>
      <w:lvlText w:val=""/>
      <w:lvlPicBulletId w:val="3"/>
      <w:lvlJc w:val="left"/>
      <w:pPr>
        <w:ind w:left="360" w:hanging="360"/>
      </w:pPr>
      <w:rPr>
        <w:rFonts w:ascii="Symbol" w:hAnsi="Symbol" w:hint="default"/>
        <w:color w:val="auto"/>
        <w:sz w:val="16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5FC50F2"/>
    <w:multiLevelType w:val="hybridMultilevel"/>
    <w:tmpl w:val="4ED84C28"/>
    <w:lvl w:ilvl="0" w:tplc="2E68C7D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  <w:sz w:val="16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8E13D57"/>
    <w:multiLevelType w:val="hybridMultilevel"/>
    <w:tmpl w:val="E3E67550"/>
    <w:lvl w:ilvl="0" w:tplc="2E68C7D8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16"/>
      </w:rPr>
    </w:lvl>
    <w:lvl w:ilvl="1" w:tplc="040C0003" w:tentative="1">
      <w:start w:val="1"/>
      <w:numFmt w:val="bullet"/>
      <w:lvlText w:val="o"/>
      <w:lvlJc w:val="left"/>
      <w:pPr>
        <w:tabs>
          <w:tab w:val="num" w:pos="-2100"/>
        </w:tabs>
        <w:ind w:left="-21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-1380"/>
        </w:tabs>
        <w:ind w:left="-13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-660"/>
        </w:tabs>
        <w:ind w:left="-6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60"/>
        </w:tabs>
        <w:ind w:left="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</w:abstractNum>
  <w:abstractNum w:abstractNumId="32" w15:restartNumberingAfterBreak="0">
    <w:nsid w:val="6C2D4462"/>
    <w:multiLevelType w:val="hybridMultilevel"/>
    <w:tmpl w:val="8322426C"/>
    <w:lvl w:ilvl="0" w:tplc="8E249D8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7030A0"/>
        <w:sz w:val="16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F893D02"/>
    <w:multiLevelType w:val="hybridMultilevel"/>
    <w:tmpl w:val="F92823B4"/>
    <w:lvl w:ilvl="0" w:tplc="FFFFFFFF">
      <w:start w:val="1"/>
      <w:numFmt w:val="bullet"/>
      <w:pStyle w:val="CV-tchesretrai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09C4E9D"/>
    <w:multiLevelType w:val="hybridMultilevel"/>
    <w:tmpl w:val="5D840F02"/>
    <w:lvl w:ilvl="0" w:tplc="196808D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25C8AC8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C84C2D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D4605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C1C4F5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A768DD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312DF4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45495E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9984EC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CB20D2D"/>
    <w:multiLevelType w:val="hybridMultilevel"/>
    <w:tmpl w:val="4D96DDB0"/>
    <w:lvl w:ilvl="0" w:tplc="53987EC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E0C2134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6C45FA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D7A6DD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9088C8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AC4483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AACF57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5864D4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9022D7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DFD2D59"/>
    <w:multiLevelType w:val="hybridMultilevel"/>
    <w:tmpl w:val="B9EC064E"/>
    <w:lvl w:ilvl="0" w:tplc="46049CC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ED27AF4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A246FD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63EC9D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8D8371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5FE46E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5E48B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20803A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53027D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3570A7"/>
    <w:multiLevelType w:val="hybridMultilevel"/>
    <w:tmpl w:val="165C055E"/>
    <w:lvl w:ilvl="0" w:tplc="040C0003">
      <w:start w:val="1"/>
      <w:numFmt w:val="bullet"/>
      <w:lvlText w:val="o"/>
      <w:lvlPicBulletId w:val="0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  <w:color w:val="auto"/>
      </w:rPr>
    </w:lvl>
    <w:lvl w:ilvl="1" w:tplc="040C0003">
      <w:start w:val="1"/>
      <w:numFmt w:val="bullet"/>
      <w:lvlText w:val="o"/>
      <w:lvlJc w:val="left"/>
      <w:pPr>
        <w:tabs>
          <w:tab w:val="num" w:pos="-2100"/>
        </w:tabs>
        <w:ind w:left="-210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-1380"/>
        </w:tabs>
        <w:ind w:left="-13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-660"/>
        </w:tabs>
        <w:ind w:left="-66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60"/>
        </w:tabs>
        <w:ind w:left="60" w:hanging="360"/>
      </w:pPr>
      <w:rPr>
        <w:rFonts w:ascii="Courier New" w:hAnsi="Courier New" w:cs="Courier New" w:hint="default"/>
      </w:rPr>
    </w:lvl>
    <w:lvl w:ilvl="5" w:tplc="2E68C7D8">
      <w:start w:val="1"/>
      <w:numFmt w:val="bullet"/>
      <w:lvlText w:val=""/>
      <w:lvlPicBulletId w:val="0"/>
      <w:lvlJc w:val="left"/>
      <w:pPr>
        <w:tabs>
          <w:tab w:val="num" w:pos="780"/>
        </w:tabs>
        <w:ind w:left="780" w:hanging="360"/>
      </w:pPr>
      <w:rPr>
        <w:rFonts w:ascii="Symbol" w:hAnsi="Symbol" w:hint="default"/>
        <w:color w:val="auto"/>
      </w:rPr>
    </w:lvl>
    <w:lvl w:ilvl="6" w:tplc="040C0001" w:tentative="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</w:abstractNum>
  <w:abstractNum w:abstractNumId="38" w15:restartNumberingAfterBreak="0">
    <w:nsid w:val="7FAE0430"/>
    <w:multiLevelType w:val="hybridMultilevel"/>
    <w:tmpl w:val="955C6202"/>
    <w:lvl w:ilvl="0" w:tplc="2E68C7D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9"/>
  </w:num>
  <w:num w:numId="3">
    <w:abstractNumId w:val="33"/>
  </w:num>
  <w:num w:numId="4">
    <w:abstractNumId w:val="4"/>
  </w:num>
  <w:num w:numId="5">
    <w:abstractNumId w:val="28"/>
  </w:num>
  <w:num w:numId="6">
    <w:abstractNumId w:val="19"/>
  </w:num>
  <w:num w:numId="7">
    <w:abstractNumId w:val="2"/>
  </w:num>
  <w:num w:numId="8">
    <w:abstractNumId w:val="3"/>
  </w:num>
  <w:num w:numId="9">
    <w:abstractNumId w:val="1"/>
  </w:num>
  <w:num w:numId="10">
    <w:abstractNumId w:val="12"/>
  </w:num>
  <w:num w:numId="11">
    <w:abstractNumId w:val="26"/>
  </w:num>
  <w:num w:numId="12">
    <w:abstractNumId w:val="11"/>
  </w:num>
  <w:num w:numId="13">
    <w:abstractNumId w:val="24"/>
  </w:num>
  <w:num w:numId="14">
    <w:abstractNumId w:val="38"/>
  </w:num>
  <w:num w:numId="15">
    <w:abstractNumId w:val="30"/>
  </w:num>
  <w:num w:numId="16">
    <w:abstractNumId w:val="8"/>
  </w:num>
  <w:num w:numId="17">
    <w:abstractNumId w:val="15"/>
  </w:num>
  <w:num w:numId="18">
    <w:abstractNumId w:val="18"/>
  </w:num>
  <w:num w:numId="19">
    <w:abstractNumId w:val="21"/>
  </w:num>
  <w:num w:numId="20">
    <w:abstractNumId w:val="22"/>
  </w:num>
  <w:num w:numId="21">
    <w:abstractNumId w:val="10"/>
  </w:num>
  <w:num w:numId="22">
    <w:abstractNumId w:val="37"/>
  </w:num>
  <w:num w:numId="23">
    <w:abstractNumId w:val="25"/>
  </w:num>
  <w:num w:numId="24">
    <w:abstractNumId w:val="16"/>
  </w:num>
  <w:num w:numId="25">
    <w:abstractNumId w:val="23"/>
  </w:num>
  <w:num w:numId="26">
    <w:abstractNumId w:val="16"/>
  </w:num>
  <w:num w:numId="27">
    <w:abstractNumId w:val="27"/>
  </w:num>
  <w:num w:numId="28">
    <w:abstractNumId w:val="36"/>
  </w:num>
  <w:num w:numId="29">
    <w:abstractNumId w:val="34"/>
  </w:num>
  <w:num w:numId="30">
    <w:abstractNumId w:val="17"/>
  </w:num>
  <w:num w:numId="31">
    <w:abstractNumId w:val="7"/>
  </w:num>
  <w:num w:numId="32">
    <w:abstractNumId w:val="35"/>
  </w:num>
  <w:num w:numId="33">
    <w:abstractNumId w:val="6"/>
  </w:num>
  <w:num w:numId="34">
    <w:abstractNumId w:val="14"/>
  </w:num>
  <w:num w:numId="35">
    <w:abstractNumId w:val="31"/>
  </w:num>
  <w:num w:numId="36">
    <w:abstractNumId w:val="29"/>
  </w:num>
  <w:num w:numId="37">
    <w:abstractNumId w:val="0"/>
  </w:num>
  <w:num w:numId="38">
    <w:abstractNumId w:val="13"/>
  </w:num>
  <w:num w:numId="39">
    <w:abstractNumId w:val="20"/>
  </w:num>
  <w:num w:numId="40">
    <w:abstractNumId w:val="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3"/>
  <w:defaultTabStop w:val="708"/>
  <w:hyphenationZone w:val="425"/>
  <w:characterSpacingControl w:val="doNotCompress"/>
  <w:savePreviewPicture/>
  <w:hdrShapeDefaults>
    <o:shapedefaults v:ext="edit" spidmax="2049">
      <o:colormru v:ext="edit" colors="#fcf,#ffeffc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5EE0"/>
    <w:rsid w:val="000005BF"/>
    <w:rsid w:val="00005C86"/>
    <w:rsid w:val="00006E0C"/>
    <w:rsid w:val="00006F72"/>
    <w:rsid w:val="00013E0E"/>
    <w:rsid w:val="00017224"/>
    <w:rsid w:val="00022E42"/>
    <w:rsid w:val="00026D35"/>
    <w:rsid w:val="0003101E"/>
    <w:rsid w:val="000320FC"/>
    <w:rsid w:val="00034DBC"/>
    <w:rsid w:val="00036B3E"/>
    <w:rsid w:val="0004096D"/>
    <w:rsid w:val="00042BAD"/>
    <w:rsid w:val="00055729"/>
    <w:rsid w:val="00071592"/>
    <w:rsid w:val="00072D33"/>
    <w:rsid w:val="000766FB"/>
    <w:rsid w:val="00077CED"/>
    <w:rsid w:val="000857B3"/>
    <w:rsid w:val="0009281F"/>
    <w:rsid w:val="0009370A"/>
    <w:rsid w:val="000939F7"/>
    <w:rsid w:val="000A6AF1"/>
    <w:rsid w:val="000A7991"/>
    <w:rsid w:val="000B1059"/>
    <w:rsid w:val="000B70EE"/>
    <w:rsid w:val="000C0018"/>
    <w:rsid w:val="000C2B28"/>
    <w:rsid w:val="000C4D6F"/>
    <w:rsid w:val="000C4F6E"/>
    <w:rsid w:val="000C5EB2"/>
    <w:rsid w:val="000D12A6"/>
    <w:rsid w:val="000D2E4D"/>
    <w:rsid w:val="000D5298"/>
    <w:rsid w:val="000E11C1"/>
    <w:rsid w:val="000E3C68"/>
    <w:rsid w:val="000E3F9D"/>
    <w:rsid w:val="000E6FD8"/>
    <w:rsid w:val="0010137C"/>
    <w:rsid w:val="00101F6D"/>
    <w:rsid w:val="0011676E"/>
    <w:rsid w:val="00123F2B"/>
    <w:rsid w:val="001252E3"/>
    <w:rsid w:val="00143978"/>
    <w:rsid w:val="001454DF"/>
    <w:rsid w:val="00146090"/>
    <w:rsid w:val="0015005C"/>
    <w:rsid w:val="00151E13"/>
    <w:rsid w:val="0015657B"/>
    <w:rsid w:val="001605FD"/>
    <w:rsid w:val="00171874"/>
    <w:rsid w:val="00183757"/>
    <w:rsid w:val="00184138"/>
    <w:rsid w:val="0018769D"/>
    <w:rsid w:val="00195673"/>
    <w:rsid w:val="0019792C"/>
    <w:rsid w:val="001B5E43"/>
    <w:rsid w:val="001C4E85"/>
    <w:rsid w:val="001D0D4D"/>
    <w:rsid w:val="001D0E1C"/>
    <w:rsid w:val="001D2182"/>
    <w:rsid w:val="001D3885"/>
    <w:rsid w:val="001E05CC"/>
    <w:rsid w:val="001E4BD8"/>
    <w:rsid w:val="001E550B"/>
    <w:rsid w:val="001F1A4D"/>
    <w:rsid w:val="001F2015"/>
    <w:rsid w:val="001F7C83"/>
    <w:rsid w:val="002003C4"/>
    <w:rsid w:val="00210C92"/>
    <w:rsid w:val="00210D17"/>
    <w:rsid w:val="002134DD"/>
    <w:rsid w:val="00221EA3"/>
    <w:rsid w:val="002238A8"/>
    <w:rsid w:val="00224BD2"/>
    <w:rsid w:val="00227E23"/>
    <w:rsid w:val="002326DB"/>
    <w:rsid w:val="00234BF4"/>
    <w:rsid w:val="00250945"/>
    <w:rsid w:val="00250A85"/>
    <w:rsid w:val="002554A4"/>
    <w:rsid w:val="002577E7"/>
    <w:rsid w:val="0026241F"/>
    <w:rsid w:val="00264D43"/>
    <w:rsid w:val="00274F78"/>
    <w:rsid w:val="00277D75"/>
    <w:rsid w:val="00284EE2"/>
    <w:rsid w:val="00290753"/>
    <w:rsid w:val="002947F7"/>
    <w:rsid w:val="00295CC1"/>
    <w:rsid w:val="00297728"/>
    <w:rsid w:val="002B0B38"/>
    <w:rsid w:val="002C2094"/>
    <w:rsid w:val="002C6DFC"/>
    <w:rsid w:val="002C726C"/>
    <w:rsid w:val="002D584B"/>
    <w:rsid w:val="002E45F7"/>
    <w:rsid w:val="002E574E"/>
    <w:rsid w:val="002E658D"/>
    <w:rsid w:val="002E6C6B"/>
    <w:rsid w:val="002F326F"/>
    <w:rsid w:val="002F47E1"/>
    <w:rsid w:val="002F58B0"/>
    <w:rsid w:val="00304B18"/>
    <w:rsid w:val="003149E5"/>
    <w:rsid w:val="00317B2B"/>
    <w:rsid w:val="00320FEE"/>
    <w:rsid w:val="00327F08"/>
    <w:rsid w:val="0034324D"/>
    <w:rsid w:val="003514AF"/>
    <w:rsid w:val="003549F6"/>
    <w:rsid w:val="00354E1A"/>
    <w:rsid w:val="0035683B"/>
    <w:rsid w:val="0036062E"/>
    <w:rsid w:val="00364647"/>
    <w:rsid w:val="00367314"/>
    <w:rsid w:val="00371D65"/>
    <w:rsid w:val="00382503"/>
    <w:rsid w:val="003A5DEB"/>
    <w:rsid w:val="003A72E8"/>
    <w:rsid w:val="003B4321"/>
    <w:rsid w:val="003B7FC0"/>
    <w:rsid w:val="003C1DF5"/>
    <w:rsid w:val="003D1153"/>
    <w:rsid w:val="003D3FE0"/>
    <w:rsid w:val="003F4C2F"/>
    <w:rsid w:val="004047A9"/>
    <w:rsid w:val="004273B3"/>
    <w:rsid w:val="00440692"/>
    <w:rsid w:val="00442452"/>
    <w:rsid w:val="0044539E"/>
    <w:rsid w:val="0047721D"/>
    <w:rsid w:val="00481047"/>
    <w:rsid w:val="00486875"/>
    <w:rsid w:val="004944F7"/>
    <w:rsid w:val="0049770D"/>
    <w:rsid w:val="004A1182"/>
    <w:rsid w:val="004A220D"/>
    <w:rsid w:val="004B07CD"/>
    <w:rsid w:val="004B0F2D"/>
    <w:rsid w:val="004C18FB"/>
    <w:rsid w:val="004C4F4E"/>
    <w:rsid w:val="004D0203"/>
    <w:rsid w:val="004D0A7D"/>
    <w:rsid w:val="004D224B"/>
    <w:rsid w:val="004D278C"/>
    <w:rsid w:val="004D2A5F"/>
    <w:rsid w:val="004D578E"/>
    <w:rsid w:val="004E439D"/>
    <w:rsid w:val="004E5685"/>
    <w:rsid w:val="004F3DB0"/>
    <w:rsid w:val="004F709E"/>
    <w:rsid w:val="005160B7"/>
    <w:rsid w:val="00522C6F"/>
    <w:rsid w:val="00522E13"/>
    <w:rsid w:val="005258B1"/>
    <w:rsid w:val="00527DC9"/>
    <w:rsid w:val="00532324"/>
    <w:rsid w:val="00532B4D"/>
    <w:rsid w:val="00532D43"/>
    <w:rsid w:val="00533253"/>
    <w:rsid w:val="005335F3"/>
    <w:rsid w:val="00540779"/>
    <w:rsid w:val="00542BBD"/>
    <w:rsid w:val="00551595"/>
    <w:rsid w:val="00552A3E"/>
    <w:rsid w:val="005537AA"/>
    <w:rsid w:val="0055427D"/>
    <w:rsid w:val="00556795"/>
    <w:rsid w:val="00557491"/>
    <w:rsid w:val="00562C29"/>
    <w:rsid w:val="00563A9F"/>
    <w:rsid w:val="00565402"/>
    <w:rsid w:val="0057253B"/>
    <w:rsid w:val="00574F52"/>
    <w:rsid w:val="00575DB3"/>
    <w:rsid w:val="005819F6"/>
    <w:rsid w:val="00584C0C"/>
    <w:rsid w:val="00586FEA"/>
    <w:rsid w:val="005948FE"/>
    <w:rsid w:val="005A055B"/>
    <w:rsid w:val="005A68AE"/>
    <w:rsid w:val="005B39A3"/>
    <w:rsid w:val="005B425D"/>
    <w:rsid w:val="005B4ED8"/>
    <w:rsid w:val="005C0BB7"/>
    <w:rsid w:val="005C6EF5"/>
    <w:rsid w:val="005C7BE7"/>
    <w:rsid w:val="005E322B"/>
    <w:rsid w:val="005E5171"/>
    <w:rsid w:val="006019FF"/>
    <w:rsid w:val="00602202"/>
    <w:rsid w:val="00605602"/>
    <w:rsid w:val="00610447"/>
    <w:rsid w:val="00615B15"/>
    <w:rsid w:val="006221E6"/>
    <w:rsid w:val="00624179"/>
    <w:rsid w:val="00626779"/>
    <w:rsid w:val="006321EE"/>
    <w:rsid w:val="006417EC"/>
    <w:rsid w:val="006457D7"/>
    <w:rsid w:val="00664F53"/>
    <w:rsid w:val="006655C1"/>
    <w:rsid w:val="006665C2"/>
    <w:rsid w:val="00667008"/>
    <w:rsid w:val="006719DD"/>
    <w:rsid w:val="00684129"/>
    <w:rsid w:val="0069061A"/>
    <w:rsid w:val="00696E4D"/>
    <w:rsid w:val="006971FC"/>
    <w:rsid w:val="006A15C8"/>
    <w:rsid w:val="006A2097"/>
    <w:rsid w:val="006A23AF"/>
    <w:rsid w:val="006A41CF"/>
    <w:rsid w:val="006B4088"/>
    <w:rsid w:val="006B5CEF"/>
    <w:rsid w:val="006B7B78"/>
    <w:rsid w:val="006C1061"/>
    <w:rsid w:val="006C1BC0"/>
    <w:rsid w:val="006C2883"/>
    <w:rsid w:val="006D2528"/>
    <w:rsid w:val="006D2CA3"/>
    <w:rsid w:val="006D5DB0"/>
    <w:rsid w:val="006F660D"/>
    <w:rsid w:val="00702403"/>
    <w:rsid w:val="00704A5A"/>
    <w:rsid w:val="00727B65"/>
    <w:rsid w:val="007314B1"/>
    <w:rsid w:val="007521DB"/>
    <w:rsid w:val="007523BD"/>
    <w:rsid w:val="007534AB"/>
    <w:rsid w:val="00756966"/>
    <w:rsid w:val="00761AE1"/>
    <w:rsid w:val="0076480F"/>
    <w:rsid w:val="007654F6"/>
    <w:rsid w:val="007656E6"/>
    <w:rsid w:val="00770FD2"/>
    <w:rsid w:val="00773CA1"/>
    <w:rsid w:val="0078767E"/>
    <w:rsid w:val="00791D78"/>
    <w:rsid w:val="007A3A09"/>
    <w:rsid w:val="007A5C79"/>
    <w:rsid w:val="007B3DDE"/>
    <w:rsid w:val="007B7F41"/>
    <w:rsid w:val="007C700B"/>
    <w:rsid w:val="007D0593"/>
    <w:rsid w:val="007D2390"/>
    <w:rsid w:val="007D2444"/>
    <w:rsid w:val="007D617E"/>
    <w:rsid w:val="007E1587"/>
    <w:rsid w:val="007E7FF9"/>
    <w:rsid w:val="00802461"/>
    <w:rsid w:val="008151EF"/>
    <w:rsid w:val="00815435"/>
    <w:rsid w:val="0081680E"/>
    <w:rsid w:val="008203D7"/>
    <w:rsid w:val="00821E68"/>
    <w:rsid w:val="00822CA9"/>
    <w:rsid w:val="00836129"/>
    <w:rsid w:val="00837379"/>
    <w:rsid w:val="00842A18"/>
    <w:rsid w:val="0084690B"/>
    <w:rsid w:val="00866BDE"/>
    <w:rsid w:val="00867F97"/>
    <w:rsid w:val="00872122"/>
    <w:rsid w:val="008744D5"/>
    <w:rsid w:val="008A3D3E"/>
    <w:rsid w:val="008A748F"/>
    <w:rsid w:val="008B34AF"/>
    <w:rsid w:val="008B5AB1"/>
    <w:rsid w:val="008C257F"/>
    <w:rsid w:val="008C469B"/>
    <w:rsid w:val="008C7DD4"/>
    <w:rsid w:val="008D1BC8"/>
    <w:rsid w:val="008E663D"/>
    <w:rsid w:val="008F43D8"/>
    <w:rsid w:val="00901D7F"/>
    <w:rsid w:val="00911552"/>
    <w:rsid w:val="009122EA"/>
    <w:rsid w:val="009125FA"/>
    <w:rsid w:val="0092032B"/>
    <w:rsid w:val="009228DE"/>
    <w:rsid w:val="009337CD"/>
    <w:rsid w:val="009401C4"/>
    <w:rsid w:val="009409EA"/>
    <w:rsid w:val="0094200D"/>
    <w:rsid w:val="0094473A"/>
    <w:rsid w:val="0095431B"/>
    <w:rsid w:val="009547A5"/>
    <w:rsid w:val="00954B22"/>
    <w:rsid w:val="009565A8"/>
    <w:rsid w:val="00960785"/>
    <w:rsid w:val="00972C1A"/>
    <w:rsid w:val="009812B9"/>
    <w:rsid w:val="009826BD"/>
    <w:rsid w:val="00982770"/>
    <w:rsid w:val="0098666D"/>
    <w:rsid w:val="00991120"/>
    <w:rsid w:val="00993EE4"/>
    <w:rsid w:val="009955E8"/>
    <w:rsid w:val="009A5F6D"/>
    <w:rsid w:val="009B29EE"/>
    <w:rsid w:val="009C18B6"/>
    <w:rsid w:val="009D462B"/>
    <w:rsid w:val="009D63CF"/>
    <w:rsid w:val="009D72AF"/>
    <w:rsid w:val="009E05F7"/>
    <w:rsid w:val="009E06C7"/>
    <w:rsid w:val="009E12A2"/>
    <w:rsid w:val="009E2D99"/>
    <w:rsid w:val="009F324D"/>
    <w:rsid w:val="009F61AE"/>
    <w:rsid w:val="00A00C2D"/>
    <w:rsid w:val="00A069BB"/>
    <w:rsid w:val="00A07675"/>
    <w:rsid w:val="00A1414B"/>
    <w:rsid w:val="00A16E99"/>
    <w:rsid w:val="00A17432"/>
    <w:rsid w:val="00A24CED"/>
    <w:rsid w:val="00A24DD3"/>
    <w:rsid w:val="00A25EE0"/>
    <w:rsid w:val="00A41384"/>
    <w:rsid w:val="00A4652E"/>
    <w:rsid w:val="00A54CA5"/>
    <w:rsid w:val="00A55D12"/>
    <w:rsid w:val="00A65ACD"/>
    <w:rsid w:val="00A718D6"/>
    <w:rsid w:val="00A732EF"/>
    <w:rsid w:val="00A7451A"/>
    <w:rsid w:val="00A8065E"/>
    <w:rsid w:val="00A82D0D"/>
    <w:rsid w:val="00AA0CD5"/>
    <w:rsid w:val="00AA18E3"/>
    <w:rsid w:val="00AB24C2"/>
    <w:rsid w:val="00AD652F"/>
    <w:rsid w:val="00AE1D61"/>
    <w:rsid w:val="00AF4AAF"/>
    <w:rsid w:val="00AF5877"/>
    <w:rsid w:val="00AF67C5"/>
    <w:rsid w:val="00AF6E17"/>
    <w:rsid w:val="00B061F0"/>
    <w:rsid w:val="00B1541A"/>
    <w:rsid w:val="00B17103"/>
    <w:rsid w:val="00B2090F"/>
    <w:rsid w:val="00B22D68"/>
    <w:rsid w:val="00B31AA9"/>
    <w:rsid w:val="00B31D5F"/>
    <w:rsid w:val="00B31FD3"/>
    <w:rsid w:val="00B36EB9"/>
    <w:rsid w:val="00B40D46"/>
    <w:rsid w:val="00B435B5"/>
    <w:rsid w:val="00B4594F"/>
    <w:rsid w:val="00B4658B"/>
    <w:rsid w:val="00B46A19"/>
    <w:rsid w:val="00B55B79"/>
    <w:rsid w:val="00B63006"/>
    <w:rsid w:val="00B761E9"/>
    <w:rsid w:val="00B76263"/>
    <w:rsid w:val="00B764DB"/>
    <w:rsid w:val="00B86CC7"/>
    <w:rsid w:val="00B909F0"/>
    <w:rsid w:val="00B917BB"/>
    <w:rsid w:val="00B91968"/>
    <w:rsid w:val="00B95554"/>
    <w:rsid w:val="00B964DD"/>
    <w:rsid w:val="00BB710A"/>
    <w:rsid w:val="00BC2E90"/>
    <w:rsid w:val="00BC36E1"/>
    <w:rsid w:val="00BC542B"/>
    <w:rsid w:val="00BD1FDC"/>
    <w:rsid w:val="00BD4CBB"/>
    <w:rsid w:val="00BE0958"/>
    <w:rsid w:val="00BE1E0C"/>
    <w:rsid w:val="00BE32B9"/>
    <w:rsid w:val="00BE5A13"/>
    <w:rsid w:val="00C0521F"/>
    <w:rsid w:val="00C10170"/>
    <w:rsid w:val="00C107FB"/>
    <w:rsid w:val="00C26E53"/>
    <w:rsid w:val="00C32A2B"/>
    <w:rsid w:val="00C45BCC"/>
    <w:rsid w:val="00C473A1"/>
    <w:rsid w:val="00C61F81"/>
    <w:rsid w:val="00C631C4"/>
    <w:rsid w:val="00C700E3"/>
    <w:rsid w:val="00C8127F"/>
    <w:rsid w:val="00C83CF3"/>
    <w:rsid w:val="00C85BD8"/>
    <w:rsid w:val="00C87113"/>
    <w:rsid w:val="00C92E92"/>
    <w:rsid w:val="00C95384"/>
    <w:rsid w:val="00CA2F9E"/>
    <w:rsid w:val="00CA5FF5"/>
    <w:rsid w:val="00CB1955"/>
    <w:rsid w:val="00CB5BBF"/>
    <w:rsid w:val="00CC5B4A"/>
    <w:rsid w:val="00CD1BBE"/>
    <w:rsid w:val="00CD2820"/>
    <w:rsid w:val="00CD3548"/>
    <w:rsid w:val="00CE0896"/>
    <w:rsid w:val="00CF3E6C"/>
    <w:rsid w:val="00D03DE1"/>
    <w:rsid w:val="00D06A28"/>
    <w:rsid w:val="00D15CD0"/>
    <w:rsid w:val="00D17863"/>
    <w:rsid w:val="00D17F39"/>
    <w:rsid w:val="00D23818"/>
    <w:rsid w:val="00D276E6"/>
    <w:rsid w:val="00D3400E"/>
    <w:rsid w:val="00D454C8"/>
    <w:rsid w:val="00D51339"/>
    <w:rsid w:val="00D53371"/>
    <w:rsid w:val="00D55657"/>
    <w:rsid w:val="00D557D7"/>
    <w:rsid w:val="00D57772"/>
    <w:rsid w:val="00D84D42"/>
    <w:rsid w:val="00D950EA"/>
    <w:rsid w:val="00DA38FB"/>
    <w:rsid w:val="00DA5549"/>
    <w:rsid w:val="00DA6031"/>
    <w:rsid w:val="00DB1008"/>
    <w:rsid w:val="00DC0B32"/>
    <w:rsid w:val="00DC7A23"/>
    <w:rsid w:val="00DD2B8F"/>
    <w:rsid w:val="00DD3654"/>
    <w:rsid w:val="00DD529E"/>
    <w:rsid w:val="00DE1D8D"/>
    <w:rsid w:val="00DF71B8"/>
    <w:rsid w:val="00E04C7C"/>
    <w:rsid w:val="00E062B6"/>
    <w:rsid w:val="00E111A0"/>
    <w:rsid w:val="00E11818"/>
    <w:rsid w:val="00E14700"/>
    <w:rsid w:val="00E25C9B"/>
    <w:rsid w:val="00E27B9D"/>
    <w:rsid w:val="00E27FAC"/>
    <w:rsid w:val="00E3446C"/>
    <w:rsid w:val="00E34ECB"/>
    <w:rsid w:val="00E358B5"/>
    <w:rsid w:val="00E36585"/>
    <w:rsid w:val="00E40924"/>
    <w:rsid w:val="00E42437"/>
    <w:rsid w:val="00E44C42"/>
    <w:rsid w:val="00E46A22"/>
    <w:rsid w:val="00E51F66"/>
    <w:rsid w:val="00E60130"/>
    <w:rsid w:val="00E70ECE"/>
    <w:rsid w:val="00E70F2F"/>
    <w:rsid w:val="00E91BFD"/>
    <w:rsid w:val="00E92FDE"/>
    <w:rsid w:val="00EA2CB8"/>
    <w:rsid w:val="00EA4975"/>
    <w:rsid w:val="00EA610A"/>
    <w:rsid w:val="00EB1013"/>
    <w:rsid w:val="00EB1853"/>
    <w:rsid w:val="00ED3798"/>
    <w:rsid w:val="00EF1FEB"/>
    <w:rsid w:val="00F0146E"/>
    <w:rsid w:val="00F01ECA"/>
    <w:rsid w:val="00F06AA4"/>
    <w:rsid w:val="00F129A5"/>
    <w:rsid w:val="00F20A3F"/>
    <w:rsid w:val="00F23BDD"/>
    <w:rsid w:val="00F23CCA"/>
    <w:rsid w:val="00F53321"/>
    <w:rsid w:val="00F53522"/>
    <w:rsid w:val="00F64F3D"/>
    <w:rsid w:val="00F716B0"/>
    <w:rsid w:val="00F72ABD"/>
    <w:rsid w:val="00F72D66"/>
    <w:rsid w:val="00F72E95"/>
    <w:rsid w:val="00F7789A"/>
    <w:rsid w:val="00F81318"/>
    <w:rsid w:val="00F827D9"/>
    <w:rsid w:val="00F82BD9"/>
    <w:rsid w:val="00F93A06"/>
    <w:rsid w:val="00FA16EE"/>
    <w:rsid w:val="00FA34FE"/>
    <w:rsid w:val="00FC08BA"/>
    <w:rsid w:val="00FC24FD"/>
    <w:rsid w:val="00FC4DE8"/>
    <w:rsid w:val="00FD2A5B"/>
    <w:rsid w:val="00FD5DF5"/>
    <w:rsid w:val="00FE2867"/>
    <w:rsid w:val="00FE53AE"/>
    <w:rsid w:val="00FE62BF"/>
    <w:rsid w:val="00FF5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fcf,#ffeffc"/>
    </o:shapedefaults>
    <o:shapelayout v:ext="edit">
      <o:idmap v:ext="edit" data="1"/>
    </o:shapelayout>
  </w:shapeDefaults>
  <w:decimalSymbol w:val=","/>
  <w:listSeparator w:val=";"/>
  <w14:docId w14:val="3716C123"/>
  <w15:docId w15:val="{AA716A17-ED58-4784-9AB2-FC246E1ACE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Verdana" w:hAnsi="Verdana"/>
      <w:sz w:val="16"/>
      <w:szCs w:val="16"/>
      <w:lang w:val="en-US"/>
    </w:rPr>
  </w:style>
  <w:style w:type="paragraph" w:styleId="Titre1">
    <w:name w:val="heading 1"/>
    <w:basedOn w:val="Normal"/>
    <w:next w:val="Normal"/>
    <w:qFormat/>
    <w:pPr>
      <w:keepNext/>
      <w:outlineLvl w:val="0"/>
    </w:pPr>
    <w:rPr>
      <w:rFonts w:ascii="MyriadPro-LightSemiExtIt" w:hAnsi="MyriadPro-LightSemiExtIt"/>
      <w:i/>
      <w:iCs/>
      <w:color w:val="000000"/>
      <w:szCs w:val="18"/>
    </w:rPr>
  </w:style>
  <w:style w:type="paragraph" w:styleId="Titre2">
    <w:name w:val="heading 2"/>
    <w:basedOn w:val="Normal"/>
    <w:next w:val="Normal"/>
    <w:qFormat/>
    <w:pPr>
      <w:keepNext/>
      <w:outlineLvl w:val="1"/>
    </w:pPr>
    <w:rPr>
      <w:b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Paragraphedeliste1">
    <w:name w:val="Paragraphe de liste1"/>
    <w:basedOn w:val="Normal"/>
    <w:qFormat/>
    <w:pPr>
      <w:ind w:left="720"/>
      <w:contextualSpacing/>
    </w:pPr>
  </w:style>
  <w:style w:type="paragraph" w:styleId="En-tte">
    <w:name w:val="header"/>
    <w:basedOn w:val="Normal"/>
    <w:unhideWhenUsed/>
    <w:pPr>
      <w:tabs>
        <w:tab w:val="center" w:pos="4536"/>
        <w:tab w:val="right" w:pos="9072"/>
      </w:tabs>
    </w:pPr>
  </w:style>
  <w:style w:type="character" w:customStyle="1" w:styleId="HeaderChar">
    <w:name w:val="Header Char"/>
    <w:locked/>
    <w:rPr>
      <w:rFonts w:ascii="Verdana" w:hAnsi="Verdana" w:cs="Times New Roman"/>
      <w:sz w:val="16"/>
      <w:szCs w:val="16"/>
      <w:lang w:val="x-none" w:eastAsia="fr-FR"/>
    </w:rPr>
  </w:style>
  <w:style w:type="paragraph" w:styleId="Pieddepage">
    <w:name w:val="footer"/>
    <w:basedOn w:val="Normal"/>
    <w:unhideWhenUsed/>
    <w:pPr>
      <w:tabs>
        <w:tab w:val="center" w:pos="4536"/>
        <w:tab w:val="right" w:pos="9072"/>
      </w:tabs>
    </w:pPr>
  </w:style>
  <w:style w:type="character" w:customStyle="1" w:styleId="FooterChar">
    <w:name w:val="Footer Char"/>
    <w:locked/>
    <w:rPr>
      <w:rFonts w:ascii="Verdana" w:hAnsi="Verdana" w:cs="Times New Roman"/>
      <w:sz w:val="16"/>
      <w:szCs w:val="16"/>
      <w:lang w:val="x-none" w:eastAsia="fr-FR"/>
    </w:rPr>
  </w:style>
  <w:style w:type="paragraph" w:customStyle="1" w:styleId="NormalVerdana">
    <w:name w:val="Normal Verdana"/>
    <w:basedOn w:val="Normal"/>
    <w:pPr>
      <w:spacing w:before="120"/>
    </w:pPr>
    <w:rPr>
      <w:sz w:val="22"/>
      <w:szCs w:val="22"/>
    </w:rPr>
  </w:style>
  <w:style w:type="paragraph" w:customStyle="1" w:styleId="Textedebulles1">
    <w:name w:val="Texte de bulles1"/>
    <w:basedOn w:val="Normal"/>
    <w:semiHidden/>
    <w:unhideWhenUsed/>
    <w:rPr>
      <w:rFonts w:ascii="Tahoma" w:hAnsi="Tahoma" w:cs="Tahoma"/>
    </w:rPr>
  </w:style>
  <w:style w:type="character" w:customStyle="1" w:styleId="BalloonTextChar">
    <w:name w:val="Balloon Text Char"/>
    <w:semiHidden/>
    <w:locked/>
    <w:rPr>
      <w:rFonts w:ascii="Tahoma" w:hAnsi="Tahoma" w:cs="Tahoma"/>
      <w:sz w:val="16"/>
      <w:szCs w:val="16"/>
      <w:lang w:val="x-none" w:eastAsia="fr-FR"/>
    </w:rPr>
  </w:style>
  <w:style w:type="character" w:customStyle="1" w:styleId="longtext">
    <w:name w:val="long_text"/>
    <w:rsid w:val="00AD652F"/>
  </w:style>
  <w:style w:type="character" w:customStyle="1" w:styleId="CarCar1">
    <w:name w:val="Car Car1"/>
    <w:rPr>
      <w:rFonts w:ascii="Verdana" w:hAnsi="Verdana"/>
      <w:sz w:val="16"/>
      <w:szCs w:val="16"/>
    </w:rPr>
  </w:style>
  <w:style w:type="paragraph" w:styleId="Textedebulles">
    <w:name w:val="Balloon Text"/>
    <w:basedOn w:val="Normal"/>
    <w:semiHidden/>
    <w:unhideWhenUsed/>
    <w:rPr>
      <w:rFonts w:ascii="Tahoma" w:hAnsi="Tahoma" w:cs="Tahoma"/>
    </w:rPr>
  </w:style>
  <w:style w:type="character" w:customStyle="1" w:styleId="CarCar">
    <w:name w:val="Car Car"/>
    <w:semiHidden/>
    <w:rPr>
      <w:rFonts w:ascii="Tahoma" w:hAnsi="Tahoma" w:cs="Tahoma"/>
      <w:sz w:val="16"/>
      <w:szCs w:val="16"/>
    </w:rPr>
  </w:style>
  <w:style w:type="paragraph" w:customStyle="1" w:styleId="CV-projets">
    <w:name w:val="CV-projets"/>
    <w:basedOn w:val="Normal"/>
    <w:next w:val="Normal"/>
    <w:pPr>
      <w:spacing w:before="60" w:after="60"/>
      <w:ind w:left="993"/>
    </w:pPr>
    <w:rPr>
      <w:rFonts w:ascii="Times New Roman" w:hAnsi="Times New Roman"/>
      <w:b/>
      <w:bCs/>
      <w:sz w:val="22"/>
      <w:szCs w:val="20"/>
    </w:rPr>
  </w:style>
  <w:style w:type="character" w:styleId="Lienhypertexte">
    <w:name w:val="Hyperlink"/>
    <w:semiHidden/>
    <w:unhideWhenUsed/>
    <w:rPr>
      <w:color w:val="0000FF"/>
      <w:u w:val="single"/>
    </w:rPr>
  </w:style>
  <w:style w:type="character" w:styleId="Lienhypertextesuivivisit">
    <w:name w:val="FollowedHyperlink"/>
    <w:semiHidden/>
    <w:unhideWhenUsed/>
    <w:rPr>
      <w:color w:val="800080"/>
      <w:u w:val="single"/>
    </w:rPr>
  </w:style>
  <w:style w:type="paragraph" w:customStyle="1" w:styleId="CV-tches">
    <w:name w:val="CV-tâches"/>
    <w:basedOn w:val="Normal"/>
    <w:pPr>
      <w:numPr>
        <w:numId w:val="2"/>
      </w:numPr>
    </w:pPr>
    <w:rPr>
      <w:rFonts w:ascii="Times New Roman" w:hAnsi="Times New Roman"/>
      <w:sz w:val="22"/>
      <w:szCs w:val="22"/>
    </w:rPr>
  </w:style>
  <w:style w:type="paragraph" w:customStyle="1" w:styleId="CV-tchesretrait">
    <w:name w:val="CV-tâches retrait"/>
    <w:basedOn w:val="Normal"/>
    <w:pPr>
      <w:numPr>
        <w:numId w:val="3"/>
      </w:numPr>
      <w:tabs>
        <w:tab w:val="left" w:pos="1701"/>
      </w:tabs>
    </w:pPr>
    <w:rPr>
      <w:rFonts w:ascii="Times New Roman" w:hAnsi="Times New Roman"/>
      <w:sz w:val="22"/>
      <w:szCs w:val="22"/>
    </w:rPr>
  </w:style>
  <w:style w:type="character" w:customStyle="1" w:styleId="hps">
    <w:name w:val="hps"/>
    <w:rsid w:val="00AD652F"/>
  </w:style>
  <w:style w:type="paragraph" w:styleId="Paragraphedeliste">
    <w:name w:val="List Paragraph"/>
    <w:basedOn w:val="Normal"/>
    <w:uiPriority w:val="34"/>
    <w:qFormat/>
    <w:rsid w:val="00F20A3F"/>
    <w:pPr>
      <w:ind w:left="720"/>
      <w:contextualSpacing/>
    </w:pPr>
  </w:style>
  <w:style w:type="paragraph" w:customStyle="1" w:styleId="TitreLangue">
    <w:name w:val="Titre Langue"/>
    <w:basedOn w:val="Normal"/>
    <w:rsid w:val="00A24DD3"/>
    <w:pPr>
      <w:jc w:val="center"/>
    </w:pPr>
    <w:rPr>
      <w:rFonts w:ascii="Arial" w:hAnsi="Arial" w:cs="Arial"/>
      <w:color w:val="000080"/>
      <w:sz w:val="24"/>
      <w:szCs w:val="24"/>
      <w:lang w:val="fr-FR"/>
    </w:rPr>
  </w:style>
  <w:style w:type="paragraph" w:customStyle="1" w:styleId="PuceCM">
    <w:name w:val="Puce CM"/>
    <w:basedOn w:val="Normal"/>
    <w:rsid w:val="002577E7"/>
    <w:pPr>
      <w:numPr>
        <w:numId w:val="23"/>
      </w:numPr>
      <w:spacing w:before="60" w:line="320" w:lineRule="atLeast"/>
    </w:pPr>
    <w:rPr>
      <w:rFonts w:ascii="Arial" w:hAnsi="Arial" w:cs="Arial"/>
      <w:sz w:val="20"/>
      <w:szCs w:val="20"/>
      <w:lang w:val="fr-FR"/>
    </w:rPr>
  </w:style>
  <w:style w:type="paragraph" w:customStyle="1" w:styleId="TexteExp">
    <w:name w:val="TexteExp"/>
    <w:basedOn w:val="Normal"/>
    <w:rsid w:val="002E45F7"/>
    <w:pPr>
      <w:spacing w:after="240"/>
      <w:ind w:left="1304" w:right="567" w:hanging="170"/>
    </w:pPr>
    <w:rPr>
      <w:rFonts w:ascii="Arial" w:hAnsi="Arial" w:cs="Arial"/>
      <w:i/>
      <w:iCs/>
      <w:sz w:val="20"/>
      <w:szCs w:val="20"/>
      <w:lang w:val="fr-FR"/>
    </w:rPr>
  </w:style>
  <w:style w:type="paragraph" w:customStyle="1" w:styleId="Listestaches">
    <w:name w:val="Listes taches"/>
    <w:basedOn w:val="Normal"/>
    <w:rsid w:val="00542BBD"/>
    <w:pPr>
      <w:numPr>
        <w:numId w:val="24"/>
      </w:numPr>
      <w:spacing w:before="60" w:line="320" w:lineRule="atLeast"/>
      <w:jc w:val="both"/>
    </w:pPr>
    <w:rPr>
      <w:rFonts w:ascii="Arial" w:hAnsi="Arial" w:cs="Arial"/>
      <w:sz w:val="20"/>
      <w:szCs w:val="20"/>
      <w:lang w:val="fr-FR"/>
    </w:rPr>
  </w:style>
  <w:style w:type="paragraph" w:customStyle="1" w:styleId="Titreliste">
    <w:name w:val="Titre liste"/>
    <w:basedOn w:val="Normal"/>
    <w:rsid w:val="00542BBD"/>
    <w:pPr>
      <w:spacing w:before="60" w:line="320" w:lineRule="atLeast"/>
      <w:jc w:val="both"/>
    </w:pPr>
    <w:rPr>
      <w:rFonts w:ascii="Arial" w:hAnsi="Arial" w:cs="Arial"/>
      <w:b/>
      <w:bCs/>
      <w:sz w:val="20"/>
      <w:szCs w:val="20"/>
      <w:u w:val="single"/>
      <w:lang w:val="fr-FR"/>
    </w:rPr>
  </w:style>
  <w:style w:type="paragraph" w:customStyle="1" w:styleId="paragraphetirets">
    <w:name w:val="paragraphe à tirets"/>
    <w:basedOn w:val="Normal"/>
    <w:rsid w:val="0015005C"/>
    <w:pPr>
      <w:widowControl w:val="0"/>
      <w:ind w:left="993" w:right="284" w:hanging="284"/>
      <w:jc w:val="both"/>
    </w:pPr>
    <w:rPr>
      <w:rFonts w:ascii="Times New Roman" w:hAnsi="Times New Roman"/>
      <w:sz w:val="22"/>
      <w:szCs w:val="22"/>
      <w:lang w:val="fr-FR"/>
    </w:rPr>
  </w:style>
  <w:style w:type="paragraph" w:customStyle="1" w:styleId="Poste">
    <w:name w:val="Poste"/>
    <w:basedOn w:val="Normal"/>
    <w:rsid w:val="0015005C"/>
    <w:pPr>
      <w:shd w:val="clear" w:color="auto" w:fill="F3F3F3"/>
      <w:spacing w:before="60" w:line="320" w:lineRule="atLeast"/>
      <w:jc w:val="both"/>
    </w:pPr>
    <w:rPr>
      <w:rFonts w:ascii="Arial" w:hAnsi="Arial" w:cs="Arial"/>
      <w:b/>
      <w:bCs/>
      <w:sz w:val="20"/>
      <w:szCs w:val="20"/>
      <w:lang w:val="fr-FR"/>
    </w:rPr>
  </w:style>
  <w:style w:type="paragraph" w:customStyle="1" w:styleId="Formation">
    <w:name w:val="Formation"/>
    <w:basedOn w:val="Normal"/>
    <w:rsid w:val="0015005C"/>
    <w:pPr>
      <w:numPr>
        <w:numId w:val="25"/>
      </w:numPr>
      <w:ind w:right="-92"/>
      <w:jc w:val="both"/>
    </w:pPr>
    <w:rPr>
      <w:rFonts w:ascii="Arial" w:hAnsi="Arial" w:cs="Arial"/>
      <w:sz w:val="20"/>
      <w:szCs w:val="20"/>
      <w:lang w:val="fr-FR"/>
    </w:rPr>
  </w:style>
  <w:style w:type="paragraph" w:customStyle="1" w:styleId="TitreSF">
    <w:name w:val="Titre SF"/>
    <w:basedOn w:val="Normal"/>
    <w:rsid w:val="009228DE"/>
    <w:pPr>
      <w:numPr>
        <w:numId w:val="27"/>
      </w:numPr>
      <w:spacing w:before="60" w:line="320" w:lineRule="atLeast"/>
    </w:pPr>
    <w:rPr>
      <w:rFonts w:ascii="Arial" w:hAnsi="Arial" w:cs="Arial"/>
      <w:sz w:val="20"/>
      <w:szCs w:val="20"/>
      <w:lang w:val="fr-FR"/>
    </w:rPr>
  </w:style>
  <w:style w:type="table" w:styleId="Grilledutableau">
    <w:name w:val="Table Grid"/>
    <w:basedOn w:val="TableauNormal"/>
    <w:uiPriority w:val="59"/>
    <w:rsid w:val="004A11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uces">
    <w:name w:val="List Bullet"/>
    <w:basedOn w:val="Normal"/>
    <w:unhideWhenUsed/>
    <w:rsid w:val="00274F78"/>
    <w:pPr>
      <w:keepLines/>
      <w:numPr>
        <w:numId w:val="37"/>
      </w:numPr>
      <w:tabs>
        <w:tab w:val="left" w:pos="1644"/>
      </w:tabs>
      <w:jc w:val="both"/>
    </w:pPr>
    <w:rPr>
      <w:rFonts w:ascii="Garamond" w:hAnsi="Garamond"/>
      <w:sz w:val="24"/>
      <w:szCs w:val="20"/>
      <w:lang w:val="fr-FR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1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5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877337">
          <w:marLeft w:val="562"/>
          <w:marRight w:val="0"/>
          <w:marTop w:val="10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316400">
          <w:marLeft w:val="562"/>
          <w:marRight w:val="0"/>
          <w:marTop w:val="10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594651">
          <w:marLeft w:val="562"/>
          <w:marRight w:val="0"/>
          <w:marTop w:val="10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76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6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1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3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5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1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798514">
          <w:marLeft w:val="562"/>
          <w:marRight w:val="0"/>
          <w:marTop w:val="10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061660">
          <w:marLeft w:val="562"/>
          <w:marRight w:val="0"/>
          <w:marTop w:val="10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54500">
          <w:marLeft w:val="562"/>
          <w:marRight w:val="0"/>
          <w:marTop w:val="10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987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06689">
          <w:marLeft w:val="562"/>
          <w:marRight w:val="0"/>
          <w:marTop w:val="10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230">
          <w:marLeft w:val="562"/>
          <w:marRight w:val="0"/>
          <w:marTop w:val="10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544262">
          <w:marLeft w:val="562"/>
          <w:marRight w:val="0"/>
          <w:marTop w:val="10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39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6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4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7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3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858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949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0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6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615882">
          <w:marLeft w:val="562"/>
          <w:marRight w:val="0"/>
          <w:marTop w:val="10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691560">
          <w:marLeft w:val="562"/>
          <w:marRight w:val="0"/>
          <w:marTop w:val="10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494122">
          <w:marLeft w:val="562"/>
          <w:marRight w:val="0"/>
          <w:marTop w:val="10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78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5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2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081965">
          <w:marLeft w:val="562"/>
          <w:marRight w:val="0"/>
          <w:marTop w:val="10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7.pn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5.jpe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8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gif"/><Relationship Id="rId1" Type="http://schemas.openxmlformats.org/officeDocument/2006/relationships/image" Target="media/image1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  <Cons_x002e_ xmlns="bb44cf63-45f7-4844-9b7a-4f769a8aa06a">9</Cons_x002e_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69345450D8D5E49BB5428B80F25294B" ma:contentTypeVersion="3" ma:contentTypeDescription="Crée un document." ma:contentTypeScope="" ma:versionID="387e8ca8f4a79009c3cb935874ef2f74">
  <xsd:schema xmlns:xsd="http://www.w3.org/2001/XMLSchema" xmlns:xs="http://www.w3.org/2001/XMLSchema" xmlns:p="http://schemas.microsoft.com/office/2006/metadata/properties" xmlns:ns2="bb44cf63-45f7-4844-9b7a-4f769a8aa06a" xmlns:ns3="http://schemas.microsoft.com/sharepoint/v4" targetNamespace="http://schemas.microsoft.com/office/2006/metadata/properties" ma:root="true" ma:fieldsID="8fe847715243c587fea46e394488c283" ns2:_="" ns3:_="">
    <xsd:import namespace="bb44cf63-45f7-4844-9b7a-4f769a8aa06a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Cons_x002e_"/>
                <xsd:element ref="ns3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44cf63-45f7-4844-9b7a-4f769a8aa06a" elementFormDefault="qualified">
    <xsd:import namespace="http://schemas.microsoft.com/office/2006/documentManagement/types"/>
    <xsd:import namespace="http://schemas.microsoft.com/office/infopath/2007/PartnerControls"/>
    <xsd:element name="Cons_x002e_" ma:index="8" ma:displayName="Cons." ma:list="{6b912812-47c8-473d-8475-aaca94317218}" ma:internalName="Cons_x002e_" ma:showField="Consultant">
      <xsd:simpleType>
        <xsd:restriction base="dms:Lookup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9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1FD5DC-DCCD-498F-8363-EA72AF9FEEBC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  <ds:schemaRef ds:uri="bb44cf63-45f7-4844-9b7a-4f769a8aa06a"/>
  </ds:schemaRefs>
</ds:datastoreItem>
</file>

<file path=customXml/itemProps2.xml><?xml version="1.0" encoding="utf-8"?>
<ds:datastoreItem xmlns:ds="http://schemas.openxmlformats.org/officeDocument/2006/customXml" ds:itemID="{D5497DDD-7A0F-4904-90F9-D43B81A072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488AC39-096C-4889-9D96-F808D3BC0E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44cf63-45f7-4844-9b7a-4f769a8aa06a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D087DAB-9976-4E5E-AAD5-658E229C52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350</Words>
  <Characters>1930</Characters>
  <Application>Microsoft Office Word</Application>
  <DocSecurity>0</DocSecurity>
  <Lines>16</Lines>
  <Paragraphs>4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"Joséphine Paré" &lt;josephine.pare@apsia.eu&gt;</dc:creator>
  <cp:lastModifiedBy>Joséphine Paré</cp:lastModifiedBy>
  <cp:revision>8</cp:revision>
  <cp:lastPrinted>2016-09-14T09:41:00Z</cp:lastPrinted>
  <dcterms:created xsi:type="dcterms:W3CDTF">2018-10-22T18:05:00Z</dcterms:created>
  <dcterms:modified xsi:type="dcterms:W3CDTF">2019-04-22T08:33:00Z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sultant">
    <vt:lpwstr>SKO</vt:lpwstr>
  </property>
  <property fmtid="{D5CDD505-2E9C-101B-9397-08002B2CF9AE}" pid="3" name="Order">
    <vt:lpwstr>13800.0000000000</vt:lpwstr>
  </property>
  <property fmtid="{D5CDD505-2E9C-101B-9397-08002B2CF9AE}" pid="4" name="Cons.">
    <vt:lpwstr>9</vt:lpwstr>
  </property>
  <property fmtid="{D5CDD505-2E9C-101B-9397-08002B2CF9AE}" pid="5" name="IconOverlay">
    <vt:lpwstr/>
  </property>
  <property fmtid="{D5CDD505-2E9C-101B-9397-08002B2CF9AE}" pid="6" name="ContentTypeId">
    <vt:lpwstr>0x010100E69345450D8D5E49BB5428B80F25294B</vt:lpwstr>
  </property>
</Properties>
</file>