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0632" w14:textId="77777777" w:rsidR="008B64D9" w:rsidRPr="004B39DE" w:rsidRDefault="00E816A4" w:rsidP="004B39DE">
      <w:pPr>
        <w:pStyle w:val="Titre2"/>
      </w:pPr>
      <w:r w:rsidRPr="004B39DE">
        <w:t xml:space="preserve">Recensement </w:t>
      </w:r>
      <w:r w:rsidR="004B39DE" w:rsidRPr="004B39DE">
        <w:t xml:space="preserve">des </w:t>
      </w:r>
      <w:r w:rsidRPr="004B39DE">
        <w:t>communication</w:t>
      </w:r>
      <w:r w:rsidR="004B39DE" w:rsidRPr="004B39DE">
        <w:t>s et articles :</w:t>
      </w:r>
    </w:p>
    <w:p w14:paraId="41922720" w14:textId="6F019FBF" w:rsidR="00775483" w:rsidRDefault="00775483" w:rsidP="008C7E6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5483">
        <w:rPr>
          <w:rFonts w:ascii="Times New Roman" w:hAnsi="Times New Roman" w:cs="Times New Roman"/>
          <w:sz w:val="24"/>
          <w:szCs w:val="24"/>
        </w:rPr>
        <w:t xml:space="preserve">Pichon, A., Rommel, D. et </w:t>
      </w:r>
      <w:proofErr w:type="spellStart"/>
      <w:r w:rsidRPr="00775483">
        <w:rPr>
          <w:rFonts w:ascii="Times New Roman" w:hAnsi="Times New Roman" w:cs="Times New Roman"/>
          <w:sz w:val="24"/>
          <w:szCs w:val="24"/>
        </w:rPr>
        <w:t>Paquelin</w:t>
      </w:r>
      <w:proofErr w:type="spellEnd"/>
      <w:r w:rsidRPr="00775483">
        <w:rPr>
          <w:rFonts w:ascii="Times New Roman" w:hAnsi="Times New Roman" w:cs="Times New Roman"/>
          <w:sz w:val="24"/>
          <w:szCs w:val="24"/>
        </w:rPr>
        <w:t xml:space="preserve">, D. (2023, 5-7 juillet). Enseignants, accompagnateurs pédagogiques : quelles attentes pour une construction commune ? Étude des représentations et de l’engagement des enseignants dans l’accompagnement pédagogique [communication orale]. </w:t>
      </w:r>
      <w:proofErr w:type="spellStart"/>
      <w:r w:rsidRPr="00775483">
        <w:rPr>
          <w:rFonts w:ascii="Times New Roman" w:hAnsi="Times New Roman" w:cs="Times New Roman"/>
          <w:sz w:val="24"/>
          <w:szCs w:val="24"/>
        </w:rPr>
        <w:t>Egalisup</w:t>
      </w:r>
      <w:proofErr w:type="spellEnd"/>
      <w:r w:rsidRPr="00775483">
        <w:rPr>
          <w:rFonts w:ascii="Times New Roman" w:hAnsi="Times New Roman" w:cs="Times New Roman"/>
          <w:sz w:val="24"/>
          <w:szCs w:val="24"/>
        </w:rPr>
        <w:t xml:space="preserve"> </w:t>
      </w:r>
      <w:r w:rsidRPr="00775483">
        <w:rPr>
          <w:rFonts w:ascii="Times New Roman" w:hAnsi="Times New Roman" w:cs="Times New Roman"/>
          <w:sz w:val="24"/>
          <w:szCs w:val="24"/>
        </w:rPr>
        <w:t xml:space="preserve">Égalité(s) vers et dans l’enseignement supérieur, Rennes, </w:t>
      </w:r>
      <w:r w:rsidRPr="00775483">
        <w:rPr>
          <w:rFonts w:ascii="Times New Roman" w:hAnsi="Times New Roman" w:cs="Times New Roman"/>
          <w:sz w:val="24"/>
          <w:szCs w:val="24"/>
        </w:rPr>
        <w:t xml:space="preserve">France. </w:t>
      </w:r>
      <w:hyperlink r:id="rId7" w:history="1">
        <w:r w:rsidRPr="006707D9">
          <w:rPr>
            <w:rStyle w:val="Lienhypertexte"/>
            <w:rFonts w:ascii="Times New Roman" w:hAnsi="Times New Roman" w:cs="Times New Roman"/>
            <w:sz w:val="24"/>
            <w:szCs w:val="24"/>
          </w:rPr>
          <w:t>https://egalisup2.sciencesconf.org/data/pages/Prog_coll_egalisup_1.pdf</w:t>
        </w:r>
      </w:hyperlink>
    </w:p>
    <w:p w14:paraId="7B17CE36" w14:textId="29D8853E" w:rsidR="00775483" w:rsidRDefault="00775483" w:rsidP="008C7E6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5483">
        <w:rPr>
          <w:rFonts w:ascii="Times New Roman" w:hAnsi="Times New Roman" w:cs="Times New Roman"/>
          <w:sz w:val="24"/>
          <w:szCs w:val="24"/>
        </w:rPr>
        <w:t xml:space="preserve">Pichon, A., </w:t>
      </w:r>
      <w:proofErr w:type="spellStart"/>
      <w:r w:rsidRPr="00775483">
        <w:rPr>
          <w:rFonts w:ascii="Times New Roman" w:hAnsi="Times New Roman" w:cs="Times New Roman"/>
          <w:sz w:val="24"/>
          <w:szCs w:val="24"/>
        </w:rPr>
        <w:t>Madec</w:t>
      </w:r>
      <w:proofErr w:type="spellEnd"/>
      <w:r w:rsidRPr="00775483">
        <w:rPr>
          <w:rFonts w:ascii="Times New Roman" w:hAnsi="Times New Roman" w:cs="Times New Roman"/>
          <w:sz w:val="24"/>
          <w:szCs w:val="24"/>
        </w:rPr>
        <w:t xml:space="preserve">, T., Deledalle, A. et </w:t>
      </w:r>
      <w:proofErr w:type="spellStart"/>
      <w:r w:rsidRPr="00775483">
        <w:rPr>
          <w:rFonts w:ascii="Times New Roman" w:hAnsi="Times New Roman" w:cs="Times New Roman"/>
          <w:sz w:val="24"/>
          <w:szCs w:val="24"/>
        </w:rPr>
        <w:t>Paquelin</w:t>
      </w:r>
      <w:proofErr w:type="spellEnd"/>
      <w:r w:rsidRPr="00775483">
        <w:rPr>
          <w:rFonts w:ascii="Times New Roman" w:hAnsi="Times New Roman" w:cs="Times New Roman"/>
          <w:sz w:val="24"/>
          <w:szCs w:val="24"/>
        </w:rPr>
        <w:t xml:space="preserve">, D. (2023, 5-7 juillet). L’expérience d’apprentissage via la diversification des pratiques pédagogiques perçues par les étudiants dans le cas de cours hybridés. [communication orale]. </w:t>
      </w:r>
      <w:proofErr w:type="spellStart"/>
      <w:r w:rsidRPr="00775483">
        <w:rPr>
          <w:rFonts w:ascii="Times New Roman" w:hAnsi="Times New Roman" w:cs="Times New Roman"/>
          <w:sz w:val="24"/>
          <w:szCs w:val="24"/>
        </w:rPr>
        <w:t>Egalisup</w:t>
      </w:r>
      <w:proofErr w:type="spellEnd"/>
      <w:r w:rsidRPr="00775483">
        <w:rPr>
          <w:rFonts w:ascii="Times New Roman" w:hAnsi="Times New Roman" w:cs="Times New Roman"/>
          <w:sz w:val="24"/>
          <w:szCs w:val="24"/>
        </w:rPr>
        <w:t xml:space="preserve"> </w:t>
      </w:r>
      <w:r w:rsidRPr="00775483">
        <w:rPr>
          <w:rFonts w:ascii="Times New Roman" w:hAnsi="Times New Roman" w:cs="Times New Roman"/>
          <w:sz w:val="24"/>
          <w:szCs w:val="24"/>
        </w:rPr>
        <w:t xml:space="preserve">Égalité(s) vers et dans l’enseignement supérieur, Rennes, </w:t>
      </w:r>
      <w:r w:rsidRPr="00775483">
        <w:rPr>
          <w:rFonts w:ascii="Times New Roman" w:hAnsi="Times New Roman" w:cs="Times New Roman"/>
          <w:sz w:val="24"/>
          <w:szCs w:val="24"/>
        </w:rPr>
        <w:t xml:space="preserve">France </w:t>
      </w:r>
      <w:hyperlink r:id="rId8" w:history="1">
        <w:r w:rsidRPr="006707D9">
          <w:rPr>
            <w:rStyle w:val="Lienhypertexte"/>
            <w:rFonts w:ascii="Times New Roman" w:hAnsi="Times New Roman" w:cs="Times New Roman"/>
            <w:sz w:val="24"/>
            <w:szCs w:val="24"/>
          </w:rPr>
          <w:t>https://egalisup2.sciencesconf.org/data/pages/Prog_coll_egalisup_1.pdf</w:t>
        </w:r>
      </w:hyperlink>
    </w:p>
    <w:p w14:paraId="2294894D" w14:textId="2FE1FFF6" w:rsidR="00F0471C" w:rsidRDefault="00F0471C" w:rsidP="00F0471C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Pichon, A., Tanguy, E. (2022</w:t>
      </w:r>
      <w:r w:rsidR="00775483">
        <w:rPr>
          <w:rFonts w:ascii="Times New Roman" w:hAnsi="Times New Roman" w:cs="Times New Roman"/>
          <w:sz w:val="24"/>
          <w:szCs w:val="24"/>
        </w:rPr>
        <w:t>, 18-20 janvier</w:t>
      </w:r>
      <w:r w:rsidRPr="004B39DE">
        <w:rPr>
          <w:rFonts w:ascii="Times New Roman" w:hAnsi="Times New Roman" w:cs="Times New Roman"/>
          <w:sz w:val="24"/>
          <w:szCs w:val="24"/>
        </w:rPr>
        <w:t xml:space="preserve">). </w:t>
      </w:r>
      <w:r w:rsidRPr="00802982">
        <w:rPr>
          <w:rFonts w:ascii="Times New Roman" w:hAnsi="Times New Roman" w:cs="Times New Roman"/>
          <w:i/>
          <w:sz w:val="24"/>
          <w:szCs w:val="24"/>
        </w:rPr>
        <w:t xml:space="preserve">L'accompagnement à l'innovation </w:t>
      </w:r>
      <w:r w:rsidR="00775483">
        <w:rPr>
          <w:rFonts w:ascii="Times New Roman" w:hAnsi="Times New Roman" w:cs="Times New Roman"/>
          <w:i/>
          <w:sz w:val="24"/>
          <w:szCs w:val="24"/>
        </w:rPr>
        <w:t>p</w:t>
      </w:r>
      <w:r w:rsidRPr="00802982">
        <w:rPr>
          <w:rFonts w:ascii="Times New Roman" w:hAnsi="Times New Roman" w:cs="Times New Roman"/>
          <w:i/>
          <w:sz w:val="24"/>
          <w:szCs w:val="24"/>
        </w:rPr>
        <w:t>édagogique : un processus de développement professionnel mutuel - Regard croisé d'un enseignant et d'une conseillère pédagogique</w:t>
      </w:r>
      <w:r w:rsidR="007754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5483" w:rsidRPr="00775483">
        <w:rPr>
          <w:rFonts w:ascii="Times New Roman" w:hAnsi="Times New Roman" w:cs="Times New Roman"/>
          <w:sz w:val="24"/>
          <w:szCs w:val="24"/>
        </w:rPr>
        <w:t>[communication orale]</w:t>
      </w:r>
      <w:r>
        <w:rPr>
          <w:rFonts w:ascii="Times New Roman" w:hAnsi="Times New Roman" w:cs="Times New Roman"/>
          <w:sz w:val="24"/>
          <w:szCs w:val="24"/>
        </w:rPr>
        <w:t>. Dans S’engager et pouvoir d’agir. 11</w:t>
      </w:r>
      <w:r w:rsidRPr="00F0471C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colloque </w:t>
      </w:r>
      <w:r w:rsidRPr="004B39DE">
        <w:rPr>
          <w:rFonts w:ascii="Times New Roman" w:hAnsi="Times New Roman" w:cs="Times New Roman"/>
          <w:sz w:val="24"/>
          <w:szCs w:val="24"/>
        </w:rPr>
        <w:t xml:space="preserve">Question de Pédagogie dans l’Enseignement Supérieur, </w:t>
      </w:r>
      <w:r>
        <w:rPr>
          <w:rFonts w:ascii="Times New Roman" w:hAnsi="Times New Roman" w:cs="Times New Roman"/>
          <w:sz w:val="24"/>
          <w:szCs w:val="24"/>
        </w:rPr>
        <w:t>La Rochelle</w:t>
      </w:r>
      <w:r w:rsidRPr="004B39DE">
        <w:rPr>
          <w:rFonts w:ascii="Times New Roman" w:hAnsi="Times New Roman" w:cs="Times New Roman"/>
          <w:sz w:val="24"/>
          <w:szCs w:val="24"/>
        </w:rPr>
        <w:t>, France.</w:t>
      </w:r>
      <w:r w:rsidR="0077548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775483" w:rsidRPr="006707D9">
          <w:rPr>
            <w:rStyle w:val="Lienhypertexte"/>
            <w:rFonts w:ascii="Times New Roman" w:hAnsi="Times New Roman" w:cs="Times New Roman"/>
            <w:sz w:val="24"/>
            <w:szCs w:val="24"/>
          </w:rPr>
          <w:t>https://qpes2021.sciencesconf.org/data/pages/ACTES_QPES2022.pdf</w:t>
        </w:r>
      </w:hyperlink>
    </w:p>
    <w:p w14:paraId="37642058" w14:textId="47417AD9" w:rsidR="00F0471C" w:rsidRDefault="00F0471C" w:rsidP="00F0471C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Pichon, A., Beaudet, I. (2022</w:t>
      </w:r>
      <w:r w:rsidR="00775483">
        <w:rPr>
          <w:rFonts w:ascii="Times New Roman" w:hAnsi="Times New Roman" w:cs="Times New Roman"/>
          <w:sz w:val="24"/>
          <w:szCs w:val="24"/>
        </w:rPr>
        <w:t>, 18-20 janvier</w:t>
      </w:r>
      <w:r>
        <w:rPr>
          <w:rFonts w:ascii="Times New Roman" w:hAnsi="Times New Roman" w:cs="Times New Roman"/>
          <w:sz w:val="24"/>
          <w:szCs w:val="24"/>
        </w:rPr>
        <w:t>)</w:t>
      </w:r>
      <w:r w:rsidR="007754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982">
        <w:rPr>
          <w:rFonts w:ascii="Times New Roman" w:hAnsi="Times New Roman" w:cs="Times New Roman"/>
          <w:i/>
          <w:sz w:val="24"/>
          <w:szCs w:val="24"/>
        </w:rPr>
        <w:t>Une méthode d'enseignement pour renforcer les mémoires sémantique et procédurale et ainsi développer le raisonnement scientifique – cas d'une classe-puzzle pas comme les autres</w:t>
      </w:r>
      <w:r w:rsidR="007754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5483" w:rsidRPr="00775483">
        <w:rPr>
          <w:rFonts w:ascii="Times New Roman" w:hAnsi="Times New Roman" w:cs="Times New Roman"/>
          <w:sz w:val="24"/>
          <w:szCs w:val="24"/>
        </w:rPr>
        <w:t>[communication orale]</w:t>
      </w:r>
      <w:r>
        <w:rPr>
          <w:rFonts w:ascii="Times New Roman" w:hAnsi="Times New Roman" w:cs="Times New Roman"/>
          <w:sz w:val="24"/>
          <w:szCs w:val="24"/>
        </w:rPr>
        <w:t>. Dans S’engager et pouvoir d’agir. 11</w:t>
      </w:r>
      <w:r w:rsidRPr="00F0471C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colloque </w:t>
      </w:r>
      <w:r w:rsidRPr="004B39DE">
        <w:rPr>
          <w:rFonts w:ascii="Times New Roman" w:hAnsi="Times New Roman" w:cs="Times New Roman"/>
          <w:sz w:val="24"/>
          <w:szCs w:val="24"/>
        </w:rPr>
        <w:t xml:space="preserve">Question de Pédagogie dans l’Enseignement Supérieur, </w:t>
      </w:r>
      <w:r>
        <w:rPr>
          <w:rFonts w:ascii="Times New Roman" w:hAnsi="Times New Roman" w:cs="Times New Roman"/>
          <w:sz w:val="24"/>
          <w:szCs w:val="24"/>
        </w:rPr>
        <w:t>La Rochelle</w:t>
      </w:r>
      <w:r w:rsidRPr="004B39DE">
        <w:rPr>
          <w:rFonts w:ascii="Times New Roman" w:hAnsi="Times New Roman" w:cs="Times New Roman"/>
          <w:sz w:val="24"/>
          <w:szCs w:val="24"/>
        </w:rPr>
        <w:t>, France.</w:t>
      </w:r>
      <w:r w:rsidR="0077548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75483" w:rsidRPr="006707D9">
          <w:rPr>
            <w:rStyle w:val="Lienhypertexte"/>
            <w:rFonts w:ascii="Times New Roman" w:hAnsi="Times New Roman" w:cs="Times New Roman"/>
            <w:sz w:val="24"/>
            <w:szCs w:val="24"/>
          </w:rPr>
          <w:t>https://qpes2021.sciencesconf.org/data/pages/ACTES_QPES2022.pdf</w:t>
        </w:r>
      </w:hyperlink>
    </w:p>
    <w:p w14:paraId="1739B3DA" w14:textId="25D18EDB" w:rsidR="00DD060F" w:rsidRDefault="00727A29" w:rsidP="00F0471C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39DE">
        <w:rPr>
          <w:rFonts w:ascii="Times New Roman" w:hAnsi="Times New Roman" w:cs="Times New Roman"/>
          <w:sz w:val="24"/>
          <w:szCs w:val="24"/>
        </w:rPr>
        <w:t>Pichon, A., Tanguy, E. (2019</w:t>
      </w:r>
      <w:r w:rsidR="00775483">
        <w:rPr>
          <w:rFonts w:ascii="Times New Roman" w:hAnsi="Times New Roman" w:cs="Times New Roman"/>
          <w:sz w:val="24"/>
          <w:szCs w:val="24"/>
        </w:rPr>
        <w:t>, 17-21 juin</w:t>
      </w:r>
      <w:r w:rsidRPr="004B39DE">
        <w:rPr>
          <w:rFonts w:ascii="Times New Roman" w:hAnsi="Times New Roman" w:cs="Times New Roman"/>
          <w:sz w:val="24"/>
          <w:szCs w:val="24"/>
        </w:rPr>
        <w:t xml:space="preserve">). </w:t>
      </w:r>
      <w:r w:rsidRPr="00802982">
        <w:rPr>
          <w:rFonts w:ascii="Times New Roman" w:hAnsi="Times New Roman" w:cs="Times New Roman"/>
          <w:i/>
          <w:sz w:val="24"/>
          <w:szCs w:val="24"/>
        </w:rPr>
        <w:t xml:space="preserve">Une </w:t>
      </w:r>
      <w:r w:rsidR="00C10A92" w:rsidRPr="00802982">
        <w:rPr>
          <w:rFonts w:ascii="Times New Roman" w:hAnsi="Times New Roman" w:cs="Times New Roman"/>
          <w:i/>
          <w:sz w:val="24"/>
          <w:szCs w:val="24"/>
        </w:rPr>
        <w:t>évolution</w:t>
      </w:r>
      <w:r w:rsidRPr="00802982">
        <w:rPr>
          <w:rFonts w:ascii="Times New Roman" w:hAnsi="Times New Roman" w:cs="Times New Roman"/>
          <w:i/>
          <w:sz w:val="24"/>
          <w:szCs w:val="24"/>
        </w:rPr>
        <w:t xml:space="preserve"> pédagogique et numérique pour susciter engagement et motivation : exemple d’un cours à l’université.</w:t>
      </w:r>
      <w:r w:rsidRPr="004B39DE">
        <w:rPr>
          <w:rFonts w:ascii="Times New Roman" w:hAnsi="Times New Roman" w:cs="Times New Roman"/>
          <w:sz w:val="24"/>
          <w:szCs w:val="24"/>
        </w:rPr>
        <w:t xml:space="preserve"> Dans </w:t>
      </w:r>
      <w:r w:rsidR="00CD0EEC" w:rsidRPr="004B39DE">
        <w:rPr>
          <w:rFonts w:ascii="Times New Roman" w:hAnsi="Times New Roman" w:cs="Times New Roman"/>
          <w:sz w:val="24"/>
          <w:szCs w:val="24"/>
        </w:rPr>
        <w:t>(Faire) coopérer pour (faire) apprendre ? 10</w:t>
      </w:r>
      <w:r w:rsidR="00CD0EEC" w:rsidRPr="004B39DE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="00CD0EEC" w:rsidRPr="004B39DE">
        <w:rPr>
          <w:rFonts w:ascii="Times New Roman" w:hAnsi="Times New Roman" w:cs="Times New Roman"/>
          <w:sz w:val="24"/>
          <w:szCs w:val="24"/>
        </w:rPr>
        <w:t xml:space="preserve"> colloque Question de Pédagogie dans l’Enseignement Supérieur, Brest, France.</w:t>
      </w:r>
      <w:r w:rsidR="00E9607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9607D" w:rsidRPr="00B0289B">
          <w:rPr>
            <w:rStyle w:val="Lienhypertexte"/>
            <w:rFonts w:ascii="Times New Roman" w:hAnsi="Times New Roman" w:cs="Times New Roman"/>
            <w:sz w:val="24"/>
            <w:szCs w:val="24"/>
          </w:rPr>
          <w:t>https://qpes2019.sciencesconf.org/data/pages/ACTESQPES2019.pdf</w:t>
        </w:r>
      </w:hyperlink>
    </w:p>
    <w:p w14:paraId="1BB56A8B" w14:textId="3D66B4AD" w:rsidR="00CD0EEC" w:rsidRDefault="00CD0EEC" w:rsidP="00E9607D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39DE">
        <w:rPr>
          <w:rFonts w:ascii="Times New Roman" w:hAnsi="Times New Roman" w:cs="Times New Roman"/>
          <w:sz w:val="24"/>
          <w:szCs w:val="24"/>
        </w:rPr>
        <w:t>Pichon, A., Beaudet, I., Gauthier, C., Evain, M.</w:t>
      </w:r>
      <w:r w:rsidR="00C10A92" w:rsidRPr="004B39DE">
        <w:rPr>
          <w:rFonts w:ascii="Times New Roman" w:hAnsi="Times New Roman" w:cs="Times New Roman"/>
          <w:sz w:val="24"/>
          <w:szCs w:val="24"/>
        </w:rPr>
        <w:t xml:space="preserve"> (2019</w:t>
      </w:r>
      <w:r w:rsidR="00775483">
        <w:rPr>
          <w:rFonts w:ascii="Times New Roman" w:hAnsi="Times New Roman" w:cs="Times New Roman"/>
          <w:sz w:val="24"/>
          <w:szCs w:val="24"/>
        </w:rPr>
        <w:t>, 17-21 juin</w:t>
      </w:r>
      <w:r w:rsidR="00C10A92" w:rsidRPr="004B39D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C10A92" w:rsidRPr="00802982">
        <w:rPr>
          <w:rFonts w:ascii="Times New Roman" w:hAnsi="Times New Roman" w:cs="Times New Roman"/>
          <w:i/>
          <w:sz w:val="24"/>
          <w:szCs w:val="24"/>
        </w:rPr>
        <w:t>Elaboration</w:t>
      </w:r>
      <w:proofErr w:type="spellEnd"/>
      <w:r w:rsidR="00C10A92" w:rsidRPr="00802982">
        <w:rPr>
          <w:rFonts w:ascii="Times New Roman" w:hAnsi="Times New Roman" w:cs="Times New Roman"/>
          <w:i/>
          <w:sz w:val="24"/>
          <w:szCs w:val="24"/>
        </w:rPr>
        <w:t xml:space="preserve"> et déploiement d’u</w:t>
      </w:r>
      <w:r w:rsidRPr="00802982">
        <w:rPr>
          <w:rFonts w:ascii="Times New Roman" w:hAnsi="Times New Roman" w:cs="Times New Roman"/>
          <w:i/>
          <w:sz w:val="24"/>
          <w:szCs w:val="24"/>
        </w:rPr>
        <w:t>ne stratégie de</w:t>
      </w:r>
      <w:r w:rsidR="00C10A92" w:rsidRPr="00802982">
        <w:rPr>
          <w:rFonts w:ascii="Times New Roman" w:hAnsi="Times New Roman" w:cs="Times New Roman"/>
          <w:i/>
          <w:sz w:val="24"/>
          <w:szCs w:val="24"/>
        </w:rPr>
        <w:t xml:space="preserve"> transformation pédagogique </w:t>
      </w:r>
      <w:r w:rsidRPr="00802982">
        <w:rPr>
          <w:rFonts w:ascii="Times New Roman" w:hAnsi="Times New Roman" w:cs="Times New Roman"/>
          <w:i/>
          <w:sz w:val="24"/>
          <w:szCs w:val="24"/>
        </w:rPr>
        <w:t>numérique</w:t>
      </w:r>
      <w:r w:rsidR="007754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5483" w:rsidRPr="00775483">
        <w:rPr>
          <w:rFonts w:ascii="Times New Roman" w:hAnsi="Times New Roman" w:cs="Times New Roman"/>
          <w:sz w:val="24"/>
          <w:szCs w:val="24"/>
        </w:rPr>
        <w:t>[communication orale].</w:t>
      </w:r>
      <w:r w:rsidRPr="004B39DE">
        <w:rPr>
          <w:rFonts w:ascii="Times New Roman" w:hAnsi="Times New Roman" w:cs="Times New Roman"/>
          <w:sz w:val="24"/>
          <w:szCs w:val="24"/>
        </w:rPr>
        <w:t xml:space="preserve"> Dans (Faire) coopérer pour (faire) apprendre ? 10</w:t>
      </w:r>
      <w:r w:rsidRPr="004B39DE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4B39DE">
        <w:rPr>
          <w:rFonts w:ascii="Times New Roman" w:hAnsi="Times New Roman" w:cs="Times New Roman"/>
          <w:sz w:val="24"/>
          <w:szCs w:val="24"/>
        </w:rPr>
        <w:t xml:space="preserve"> colloque Question de Pédagogie dans l’Enseignement Supérieur, Brest, France.</w:t>
      </w:r>
      <w:r w:rsidR="00E9607D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E9607D" w:rsidRPr="00B0289B">
          <w:rPr>
            <w:rStyle w:val="Lienhypertexte"/>
            <w:rFonts w:ascii="Times New Roman" w:hAnsi="Times New Roman" w:cs="Times New Roman"/>
            <w:sz w:val="24"/>
            <w:szCs w:val="24"/>
          </w:rPr>
          <w:t>https://qpes2019.sciencesconf.org/data/pages/ACTESQPES2019.pdf</w:t>
        </w:r>
      </w:hyperlink>
    </w:p>
    <w:p w14:paraId="19C520C1" w14:textId="77777777" w:rsidR="00255F2C" w:rsidRPr="00802982" w:rsidRDefault="00255F2C" w:rsidP="004B39DE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B39DE">
        <w:rPr>
          <w:rFonts w:ascii="Times New Roman" w:hAnsi="Times New Roman" w:cs="Times New Roman"/>
          <w:sz w:val="24"/>
          <w:szCs w:val="24"/>
          <w:lang w:val="en-GB"/>
        </w:rPr>
        <w:t>Seveno</w:t>
      </w:r>
      <w:proofErr w:type="spellEnd"/>
      <w:r w:rsidRPr="004B39DE">
        <w:rPr>
          <w:rFonts w:ascii="Times New Roman" w:hAnsi="Times New Roman" w:cs="Times New Roman"/>
          <w:sz w:val="24"/>
          <w:szCs w:val="24"/>
          <w:lang w:val="en-GB"/>
        </w:rPr>
        <w:t xml:space="preserve">, R., Dufay, T., El </w:t>
      </w:r>
      <w:proofErr w:type="spellStart"/>
      <w:r w:rsidRPr="004B39DE">
        <w:rPr>
          <w:rFonts w:ascii="Times New Roman" w:hAnsi="Times New Roman" w:cs="Times New Roman"/>
          <w:sz w:val="24"/>
          <w:szCs w:val="24"/>
          <w:lang w:val="en-GB"/>
        </w:rPr>
        <w:t>Gibari</w:t>
      </w:r>
      <w:proofErr w:type="spellEnd"/>
      <w:r w:rsidRPr="004B39DE">
        <w:rPr>
          <w:rFonts w:ascii="Times New Roman" w:hAnsi="Times New Roman" w:cs="Times New Roman"/>
          <w:sz w:val="24"/>
          <w:szCs w:val="24"/>
          <w:lang w:val="en-GB"/>
        </w:rPr>
        <w:t xml:space="preserve">, M., </w:t>
      </w:r>
      <w:proofErr w:type="spellStart"/>
      <w:r w:rsidRPr="004B39DE">
        <w:rPr>
          <w:rFonts w:ascii="Times New Roman" w:hAnsi="Times New Roman" w:cs="Times New Roman"/>
          <w:sz w:val="24"/>
          <w:szCs w:val="24"/>
          <w:lang w:val="en-GB"/>
        </w:rPr>
        <w:t>Guiffard</w:t>
      </w:r>
      <w:proofErr w:type="spellEnd"/>
      <w:r w:rsidRPr="004B39DE">
        <w:rPr>
          <w:rFonts w:ascii="Times New Roman" w:hAnsi="Times New Roman" w:cs="Times New Roman"/>
          <w:sz w:val="24"/>
          <w:szCs w:val="24"/>
          <w:lang w:val="en-GB"/>
        </w:rPr>
        <w:t xml:space="preserve">, B., Li, H., W., </w:t>
      </w:r>
      <w:proofErr w:type="spellStart"/>
      <w:r w:rsidRPr="004B39DE">
        <w:rPr>
          <w:rFonts w:ascii="Times New Roman" w:hAnsi="Times New Roman" w:cs="Times New Roman"/>
          <w:sz w:val="24"/>
          <w:szCs w:val="24"/>
          <w:lang w:val="en-GB"/>
        </w:rPr>
        <w:t>Morsli</w:t>
      </w:r>
      <w:proofErr w:type="spellEnd"/>
      <w:r w:rsidRPr="004B39DE">
        <w:rPr>
          <w:rFonts w:ascii="Times New Roman" w:hAnsi="Times New Roman" w:cs="Times New Roman"/>
          <w:sz w:val="24"/>
          <w:szCs w:val="24"/>
          <w:lang w:val="en-GB"/>
        </w:rPr>
        <w:t>, S., Pichon, A., Tanguy 2. (2018). Teaching the basics of electricity using a flexible piezoelectric generator</w:t>
      </w:r>
      <w:r w:rsidRPr="00802982">
        <w:rPr>
          <w:rFonts w:ascii="Times New Roman" w:hAnsi="Times New Roman" w:cs="Times New Roman"/>
          <w:i/>
          <w:sz w:val="24"/>
          <w:szCs w:val="24"/>
          <w:lang w:val="en-GB"/>
        </w:rPr>
        <w:t xml:space="preserve">. In Physics Education, </w:t>
      </w:r>
      <w:proofErr w:type="spellStart"/>
      <w:r w:rsidRPr="00802982">
        <w:rPr>
          <w:rFonts w:ascii="Times New Roman" w:hAnsi="Times New Roman" w:cs="Times New Roman"/>
          <w:sz w:val="24"/>
          <w:szCs w:val="24"/>
          <w:lang w:val="en-GB"/>
        </w:rPr>
        <w:t>Volum</w:t>
      </w:r>
      <w:proofErr w:type="spellEnd"/>
      <w:r w:rsidRPr="00802982">
        <w:rPr>
          <w:rFonts w:ascii="Times New Roman" w:hAnsi="Times New Roman" w:cs="Times New Roman"/>
          <w:sz w:val="24"/>
          <w:szCs w:val="24"/>
          <w:lang w:val="en-GB"/>
        </w:rPr>
        <w:t xml:space="preserve"> 53, Number 4.</w:t>
      </w:r>
    </w:p>
    <w:p w14:paraId="3A863FD1" w14:textId="77777777" w:rsidR="00255F2C" w:rsidRPr="00F443AA" w:rsidRDefault="00255F2C" w:rsidP="004B39DE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71C">
        <w:rPr>
          <w:rFonts w:ascii="Times New Roman" w:hAnsi="Times New Roman" w:cs="Times New Roman"/>
          <w:sz w:val="24"/>
          <w:szCs w:val="24"/>
        </w:rPr>
        <w:t xml:space="preserve">Daele, A., Crosse, M., Delalande, P., &amp; Pichon, A. (2016). </w:t>
      </w:r>
      <w:r w:rsidRPr="00802982">
        <w:rPr>
          <w:rFonts w:ascii="Times New Roman" w:hAnsi="Times New Roman" w:cs="Times New Roman"/>
          <w:i/>
          <w:sz w:val="24"/>
          <w:szCs w:val="24"/>
        </w:rPr>
        <w:t>Un portrait de famille des conseillers pédagogiques dans l’enseignement supérieur francophone.</w:t>
      </w:r>
      <w:r w:rsidRPr="004B39DE">
        <w:rPr>
          <w:rFonts w:ascii="Times New Roman" w:hAnsi="Times New Roman" w:cs="Times New Roman"/>
          <w:sz w:val="24"/>
          <w:szCs w:val="24"/>
        </w:rPr>
        <w:t xml:space="preserve"> In Les valeurs </w:t>
      </w:r>
      <w:r w:rsidRPr="00F443AA">
        <w:rPr>
          <w:rFonts w:ascii="Times New Roman" w:hAnsi="Times New Roman" w:cs="Times New Roman"/>
          <w:sz w:val="24"/>
          <w:szCs w:val="24"/>
        </w:rPr>
        <w:t>dans l’enseignement supérieur. 29ème congrès de l’AIPU, Lausanne, Suisse.</w:t>
      </w:r>
    </w:p>
    <w:p w14:paraId="4B4AF524" w14:textId="40C8E3F4" w:rsidR="00F443AA" w:rsidRDefault="00255F2C" w:rsidP="00F443AA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3AA">
        <w:rPr>
          <w:rFonts w:ascii="Times New Roman" w:hAnsi="Times New Roman" w:cs="Times New Roman"/>
          <w:sz w:val="24"/>
          <w:szCs w:val="24"/>
        </w:rPr>
        <w:t xml:space="preserve">Pichon, A., Lemarchand, S., Portet F., Massart, M., </w:t>
      </w:r>
      <w:proofErr w:type="spellStart"/>
      <w:r w:rsidRPr="00F443AA">
        <w:rPr>
          <w:rFonts w:ascii="Times New Roman" w:hAnsi="Times New Roman" w:cs="Times New Roman"/>
          <w:sz w:val="24"/>
          <w:szCs w:val="24"/>
        </w:rPr>
        <w:t>Battistutta</w:t>
      </w:r>
      <w:proofErr w:type="spellEnd"/>
      <w:r w:rsidRPr="00F443AA">
        <w:rPr>
          <w:rFonts w:ascii="Times New Roman" w:hAnsi="Times New Roman" w:cs="Times New Roman"/>
          <w:sz w:val="24"/>
          <w:szCs w:val="24"/>
        </w:rPr>
        <w:t>, A. (2016</w:t>
      </w:r>
      <w:r w:rsidR="00775483">
        <w:rPr>
          <w:rFonts w:ascii="Times New Roman" w:hAnsi="Times New Roman" w:cs="Times New Roman"/>
          <w:sz w:val="24"/>
          <w:szCs w:val="24"/>
        </w:rPr>
        <w:t>, 6-9 juin</w:t>
      </w:r>
      <w:r w:rsidRPr="00F443AA">
        <w:rPr>
          <w:rFonts w:ascii="Times New Roman" w:hAnsi="Times New Roman" w:cs="Times New Roman"/>
          <w:sz w:val="24"/>
          <w:szCs w:val="24"/>
        </w:rPr>
        <w:t xml:space="preserve">). </w:t>
      </w:r>
      <w:r w:rsidRPr="00802982">
        <w:rPr>
          <w:rFonts w:ascii="Times New Roman" w:hAnsi="Times New Roman" w:cs="Times New Roman"/>
          <w:i/>
          <w:sz w:val="24"/>
          <w:szCs w:val="24"/>
        </w:rPr>
        <w:t>Développement professionnel des formateurs, enseignants en formations à distance ou mixtes. Le cas des acteurs de la formation à distance d’</w:t>
      </w:r>
      <w:proofErr w:type="spellStart"/>
      <w:r w:rsidRPr="00802982">
        <w:rPr>
          <w:rFonts w:ascii="Times New Roman" w:hAnsi="Times New Roman" w:cs="Times New Roman"/>
          <w:i/>
          <w:sz w:val="24"/>
          <w:szCs w:val="24"/>
        </w:rPr>
        <w:t>uTOP</w:t>
      </w:r>
      <w:proofErr w:type="spellEnd"/>
      <w:r w:rsidR="007754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5483" w:rsidRPr="00775483">
        <w:rPr>
          <w:rFonts w:ascii="Times New Roman" w:hAnsi="Times New Roman" w:cs="Times New Roman"/>
          <w:sz w:val="24"/>
          <w:szCs w:val="24"/>
        </w:rPr>
        <w:t>[communication orale]</w:t>
      </w:r>
      <w:r w:rsidRPr="0080298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75483">
        <w:rPr>
          <w:rFonts w:ascii="Times New Roman" w:hAnsi="Times New Roman" w:cs="Times New Roman"/>
          <w:iCs/>
          <w:sz w:val="24"/>
          <w:szCs w:val="24"/>
        </w:rPr>
        <w:t>In Les valeurs dans l’enseignement supérieur</w:t>
      </w:r>
      <w:r w:rsidRPr="0080298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443AA">
        <w:rPr>
          <w:rFonts w:ascii="Times New Roman" w:hAnsi="Times New Roman" w:cs="Times New Roman"/>
          <w:sz w:val="24"/>
          <w:szCs w:val="24"/>
        </w:rPr>
        <w:t>29ème congrès de l’AIPU, Lausanne, Suisse.</w:t>
      </w:r>
    </w:p>
    <w:p w14:paraId="15AB331B" w14:textId="77777777" w:rsidR="00255F2C" w:rsidRPr="00F443AA" w:rsidRDefault="00255F2C" w:rsidP="00F443AA">
      <w:pPr>
        <w:pStyle w:val="Paragraphedeliste"/>
        <w:numPr>
          <w:ilvl w:val="0"/>
          <w:numId w:val="2"/>
        </w:numPr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443AA">
        <w:rPr>
          <w:rFonts w:ascii="Times New Roman" w:hAnsi="Times New Roman" w:cs="Times New Roman"/>
          <w:sz w:val="24"/>
          <w:szCs w:val="24"/>
        </w:rPr>
        <w:lastRenderedPageBreak/>
        <w:t xml:space="preserve">Delalande, P., Pichon, A., </w:t>
      </w:r>
      <w:proofErr w:type="spellStart"/>
      <w:r w:rsidRPr="00F443AA">
        <w:rPr>
          <w:rFonts w:ascii="Times New Roman" w:hAnsi="Times New Roman" w:cs="Times New Roman"/>
          <w:sz w:val="24"/>
          <w:szCs w:val="24"/>
        </w:rPr>
        <w:t>Vandenkoornhuyse</w:t>
      </w:r>
      <w:proofErr w:type="spellEnd"/>
      <w:r w:rsidRPr="00F443AA">
        <w:rPr>
          <w:rFonts w:ascii="Times New Roman" w:hAnsi="Times New Roman" w:cs="Times New Roman"/>
          <w:sz w:val="24"/>
          <w:szCs w:val="24"/>
        </w:rPr>
        <w:t xml:space="preserve">, C., Grolleau, A-C., </w:t>
      </w:r>
      <w:proofErr w:type="spellStart"/>
      <w:r w:rsidRPr="00F443AA">
        <w:rPr>
          <w:rFonts w:ascii="Times New Roman" w:hAnsi="Times New Roman" w:cs="Times New Roman"/>
          <w:sz w:val="24"/>
          <w:szCs w:val="24"/>
        </w:rPr>
        <w:t>Grousson</w:t>
      </w:r>
      <w:proofErr w:type="spellEnd"/>
      <w:r w:rsidRPr="00F443AA">
        <w:rPr>
          <w:rFonts w:ascii="Times New Roman" w:hAnsi="Times New Roman" w:cs="Times New Roman"/>
          <w:sz w:val="24"/>
          <w:szCs w:val="24"/>
        </w:rPr>
        <w:t xml:space="preserve"> C. (2015). </w:t>
      </w:r>
      <w:r w:rsidRPr="00802982">
        <w:rPr>
          <w:rFonts w:ascii="Times New Roman" w:hAnsi="Times New Roman" w:cs="Times New Roman"/>
          <w:i/>
          <w:sz w:val="24"/>
          <w:szCs w:val="24"/>
        </w:rPr>
        <w:t>Référentiel de compétences du conseiller pédagogique.</w:t>
      </w:r>
      <w:r w:rsidRPr="00F443AA">
        <w:rPr>
          <w:rFonts w:ascii="Times New Roman" w:hAnsi="Times New Roman" w:cs="Times New Roman"/>
          <w:sz w:val="24"/>
          <w:szCs w:val="24"/>
        </w:rPr>
        <w:t xml:space="preserve"> Dans Séminaire du BSQF, SPA, Belgique. </w:t>
      </w:r>
      <w:hyperlink r:id="rId13" w:history="1">
        <w:r w:rsidRPr="00775483">
          <w:rPr>
            <w:rStyle w:val="Lienhypertexte"/>
            <w:rFonts w:ascii="Times New Roman" w:hAnsi="Times New Roman" w:cs="Times New Roman"/>
            <w:sz w:val="24"/>
            <w:szCs w:val="24"/>
          </w:rPr>
          <w:t>http://bsqf2015.ulb.ac.be/presentations-et-supports/</w:t>
        </w:r>
      </w:hyperlink>
    </w:p>
    <w:p w14:paraId="63D46228" w14:textId="77777777" w:rsidR="00DD57E9" w:rsidRPr="004B39DE" w:rsidRDefault="00DD57E9" w:rsidP="004B39DE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71C">
        <w:rPr>
          <w:rFonts w:ascii="Times New Roman" w:hAnsi="Times New Roman" w:cs="Times New Roman"/>
          <w:sz w:val="24"/>
          <w:szCs w:val="24"/>
        </w:rPr>
        <w:t xml:space="preserve">Pichon. A., Morel. </w:t>
      </w:r>
      <w:r w:rsidRPr="004B39DE">
        <w:rPr>
          <w:rFonts w:ascii="Times New Roman" w:hAnsi="Times New Roman" w:cs="Times New Roman"/>
          <w:sz w:val="24"/>
          <w:szCs w:val="24"/>
        </w:rPr>
        <w:t xml:space="preserve">A., </w:t>
      </w:r>
      <w:proofErr w:type="spellStart"/>
      <w:r w:rsidRPr="004B39DE">
        <w:rPr>
          <w:rFonts w:ascii="Times New Roman" w:hAnsi="Times New Roman" w:cs="Times New Roman"/>
          <w:sz w:val="24"/>
          <w:szCs w:val="24"/>
        </w:rPr>
        <w:t>Gassie</w:t>
      </w:r>
      <w:proofErr w:type="spellEnd"/>
      <w:r w:rsidRPr="004B39DE">
        <w:rPr>
          <w:rFonts w:ascii="Times New Roman" w:hAnsi="Times New Roman" w:cs="Times New Roman"/>
          <w:sz w:val="24"/>
          <w:szCs w:val="24"/>
        </w:rPr>
        <w:t xml:space="preserve">. B., </w:t>
      </w:r>
      <w:proofErr w:type="spellStart"/>
      <w:r w:rsidRPr="004B39DE">
        <w:rPr>
          <w:rFonts w:ascii="Times New Roman" w:hAnsi="Times New Roman" w:cs="Times New Roman"/>
          <w:sz w:val="24"/>
          <w:szCs w:val="24"/>
        </w:rPr>
        <w:t>Vandenkoornhuyse</w:t>
      </w:r>
      <w:proofErr w:type="spellEnd"/>
      <w:r w:rsidRPr="004B39DE">
        <w:rPr>
          <w:rFonts w:ascii="Times New Roman" w:hAnsi="Times New Roman" w:cs="Times New Roman"/>
          <w:sz w:val="24"/>
          <w:szCs w:val="24"/>
        </w:rPr>
        <w:t xml:space="preserve">. C., Delalande. P. (2015). </w:t>
      </w:r>
      <w:r w:rsidRPr="00802982">
        <w:rPr>
          <w:rFonts w:ascii="Times New Roman" w:hAnsi="Times New Roman" w:cs="Times New Roman"/>
          <w:i/>
          <w:sz w:val="24"/>
          <w:szCs w:val="24"/>
        </w:rPr>
        <w:t>L’intelligence collective dans un contexte de développement professionnel continu : ACoPé, l’exemple d’une communauté de pratique.</w:t>
      </w:r>
      <w:r w:rsidRPr="004B39DE">
        <w:rPr>
          <w:rFonts w:ascii="Times New Roman" w:hAnsi="Times New Roman" w:cs="Times New Roman"/>
          <w:sz w:val="24"/>
          <w:szCs w:val="24"/>
        </w:rPr>
        <w:t xml:space="preserve"> Biennale internationale de l’éducation, de la formation et des pratiques professionnelles, CNAM 2015, Jun 2015, Paris, France. </w:t>
      </w:r>
      <w:r w:rsidRPr="004B39DE">
        <w:rPr>
          <w:rFonts w:ascii="Cambria Math" w:hAnsi="Cambria Math" w:cs="Cambria Math"/>
          <w:sz w:val="24"/>
          <w:szCs w:val="24"/>
        </w:rPr>
        <w:t>⟨</w:t>
      </w:r>
      <w:hyperlink r:id="rId14" w:history="1">
        <w:r w:rsidRPr="004B39DE">
          <w:rPr>
            <w:rStyle w:val="Lienhypertexte"/>
            <w:rFonts w:ascii="Times New Roman" w:hAnsi="Times New Roman" w:cs="Times New Roman"/>
            <w:sz w:val="24"/>
            <w:szCs w:val="24"/>
          </w:rPr>
          <w:t>hal-01188175</w:t>
        </w:r>
      </w:hyperlink>
      <w:r w:rsidRPr="004B39DE">
        <w:rPr>
          <w:rFonts w:ascii="Cambria Math" w:hAnsi="Cambria Math" w:cs="Cambria Math"/>
          <w:sz w:val="24"/>
          <w:szCs w:val="24"/>
        </w:rPr>
        <w:t>⟩</w:t>
      </w:r>
    </w:p>
    <w:p w14:paraId="65C68015" w14:textId="73C2AD34" w:rsidR="00255F2C" w:rsidRDefault="00255F2C" w:rsidP="004B39DE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9DE">
        <w:rPr>
          <w:rFonts w:ascii="Times New Roman" w:hAnsi="Times New Roman" w:cs="Times New Roman"/>
          <w:sz w:val="24"/>
          <w:szCs w:val="24"/>
        </w:rPr>
        <w:t>Pichon, A., Rauch, C. (2014</w:t>
      </w:r>
      <w:r w:rsidR="00775483">
        <w:rPr>
          <w:rFonts w:ascii="Times New Roman" w:hAnsi="Times New Roman" w:cs="Times New Roman"/>
          <w:sz w:val="24"/>
          <w:szCs w:val="24"/>
        </w:rPr>
        <w:t>, 18-22 mai</w:t>
      </w:r>
      <w:r w:rsidRPr="004B39DE">
        <w:rPr>
          <w:rFonts w:ascii="Times New Roman" w:hAnsi="Times New Roman" w:cs="Times New Roman"/>
          <w:sz w:val="24"/>
          <w:szCs w:val="24"/>
        </w:rPr>
        <w:t>). Comment les tuteurs peuvent induire plus d’intelligence collective dans une équipe projet. Dans Pédagogie universitaire : Entre recherche et enseignement. 28</w:t>
      </w:r>
      <w:r w:rsidRPr="004B39DE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4B39DE">
        <w:rPr>
          <w:rFonts w:ascii="Times New Roman" w:hAnsi="Times New Roman" w:cs="Times New Roman"/>
          <w:sz w:val="24"/>
          <w:szCs w:val="24"/>
        </w:rPr>
        <w:t xml:space="preserve"> congrès de l’AIPU, Mons, Belgique.</w:t>
      </w:r>
      <w:r w:rsidR="00775483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775483" w:rsidRPr="006707D9">
          <w:rPr>
            <w:rStyle w:val="Lienhypertexte"/>
            <w:rFonts w:ascii="Times New Roman" w:hAnsi="Times New Roman" w:cs="Times New Roman"/>
            <w:sz w:val="24"/>
            <w:szCs w:val="24"/>
          </w:rPr>
          <w:t>https://www.aipu-international.org/sites/default/files/fichiers/AIPU2014_livret-resume.pdf</w:t>
        </w:r>
      </w:hyperlink>
    </w:p>
    <w:p w14:paraId="0B2C8085" w14:textId="77777777" w:rsidR="00255F2C" w:rsidRPr="004B39DE" w:rsidRDefault="00255F2C" w:rsidP="004B39DE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B39DE">
        <w:rPr>
          <w:rFonts w:ascii="Times New Roman" w:hAnsi="Times New Roman" w:cs="Times New Roman"/>
          <w:sz w:val="24"/>
          <w:szCs w:val="24"/>
          <w:lang w:val="en-GB"/>
        </w:rPr>
        <w:t xml:space="preserve">Jefferson, B., Burgess, J. E., Pichon, A., Harkness, J., &amp; Judd, S. J. (2001). Nutrient addition to enhance biological treatment of greywater. </w:t>
      </w:r>
      <w:r w:rsidRPr="00802982">
        <w:rPr>
          <w:rFonts w:ascii="Times New Roman" w:hAnsi="Times New Roman" w:cs="Times New Roman"/>
          <w:i/>
          <w:sz w:val="24"/>
          <w:szCs w:val="24"/>
          <w:lang w:val="en-GB"/>
        </w:rPr>
        <w:t>Water Research,</w:t>
      </w:r>
      <w:r w:rsidRPr="004B39DE">
        <w:rPr>
          <w:rFonts w:ascii="Times New Roman" w:hAnsi="Times New Roman" w:cs="Times New Roman"/>
          <w:sz w:val="24"/>
          <w:szCs w:val="24"/>
          <w:lang w:val="en-GB"/>
        </w:rPr>
        <w:t xml:space="preserve"> 35(11), 2702–2710</w:t>
      </w:r>
    </w:p>
    <w:p w14:paraId="454B2E74" w14:textId="77777777" w:rsidR="004B39DE" w:rsidRPr="00E9607D" w:rsidRDefault="00E467AD" w:rsidP="008E36B4">
      <w:pPr>
        <w:pStyle w:val="Titre2"/>
      </w:pPr>
      <w:r w:rsidRPr="00E9607D">
        <w:t>Distinction :</w:t>
      </w:r>
    </w:p>
    <w:p w14:paraId="7042048F" w14:textId="77777777" w:rsidR="008E36B4" w:rsidRDefault="00E467AD" w:rsidP="00E467AD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467AD">
        <w:rPr>
          <w:rFonts w:ascii="Times New Roman" w:hAnsi="Times New Roman" w:cs="Times New Roman"/>
          <w:sz w:val="24"/>
          <w:szCs w:val="24"/>
          <w:lang w:val="en-GB"/>
        </w:rPr>
        <w:t>MOOC “Using Open Educational Resources in Teaching” is the winner of the 2017 Award for Open Education Excellence in the category “OER MOOC”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: </w:t>
      </w:r>
      <w:hyperlink r:id="rId16" w:history="1">
        <w:r w:rsidRPr="00B0289B">
          <w:rPr>
            <w:rStyle w:val="Lienhypertexte"/>
            <w:rFonts w:ascii="Times New Roman" w:hAnsi="Times New Roman" w:cs="Times New Roman"/>
            <w:sz w:val="24"/>
            <w:szCs w:val="24"/>
            <w:lang w:val="en-GB"/>
          </w:rPr>
          <w:t>https://www.oeconsortium.org/2017/02/the-oec-is-honored-to-present-the-2017-winners-of-oer-project-awards-for-open-education-excellence/</w:t>
        </w:r>
      </w:hyperlink>
    </w:p>
    <w:p w14:paraId="2FB5DBC9" w14:textId="77777777" w:rsidR="00D067C6" w:rsidRPr="004B39DE" w:rsidRDefault="00D067C6" w:rsidP="004B39D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D067C6" w:rsidRPr="004B39DE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6C349" w14:textId="77777777" w:rsidR="00BF6935" w:rsidRDefault="00BF6935" w:rsidP="00E467AD">
      <w:pPr>
        <w:spacing w:after="0" w:line="240" w:lineRule="auto"/>
      </w:pPr>
      <w:r>
        <w:separator/>
      </w:r>
    </w:p>
  </w:endnote>
  <w:endnote w:type="continuationSeparator" w:id="0">
    <w:p w14:paraId="0580257E" w14:textId="77777777" w:rsidR="00BF6935" w:rsidRDefault="00BF6935" w:rsidP="00E4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09420" w14:textId="77777777" w:rsidR="00E467AD" w:rsidRDefault="00E467AD">
    <w:pPr>
      <w:pStyle w:val="Pieddepage"/>
    </w:pPr>
    <w:r>
      <w:t>Aude Pichon, mars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9B362" w14:textId="77777777" w:rsidR="00BF6935" w:rsidRDefault="00BF6935" w:rsidP="00E467AD">
      <w:pPr>
        <w:spacing w:after="0" w:line="240" w:lineRule="auto"/>
      </w:pPr>
      <w:r>
        <w:separator/>
      </w:r>
    </w:p>
  </w:footnote>
  <w:footnote w:type="continuationSeparator" w:id="0">
    <w:p w14:paraId="68C6351A" w14:textId="77777777" w:rsidR="00BF6935" w:rsidRDefault="00BF6935" w:rsidP="00E46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C12A1"/>
    <w:multiLevelType w:val="multilevel"/>
    <w:tmpl w:val="9F9E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160027"/>
    <w:multiLevelType w:val="hybridMultilevel"/>
    <w:tmpl w:val="1F5A04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6627D"/>
    <w:multiLevelType w:val="hybridMultilevel"/>
    <w:tmpl w:val="6330A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133796">
    <w:abstractNumId w:val="0"/>
  </w:num>
  <w:num w:numId="2" w16cid:durableId="1596404828">
    <w:abstractNumId w:val="2"/>
  </w:num>
  <w:num w:numId="3" w16cid:durableId="1425802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6A4"/>
    <w:rsid w:val="000E3471"/>
    <w:rsid w:val="00255F2C"/>
    <w:rsid w:val="004944DE"/>
    <w:rsid w:val="004B39DE"/>
    <w:rsid w:val="00566BC1"/>
    <w:rsid w:val="006D1A00"/>
    <w:rsid w:val="00727A29"/>
    <w:rsid w:val="00775483"/>
    <w:rsid w:val="00802982"/>
    <w:rsid w:val="008827B2"/>
    <w:rsid w:val="008B64D9"/>
    <w:rsid w:val="008E36B4"/>
    <w:rsid w:val="009F0126"/>
    <w:rsid w:val="00BF6935"/>
    <w:rsid w:val="00C10A92"/>
    <w:rsid w:val="00C25F2F"/>
    <w:rsid w:val="00CD0EEC"/>
    <w:rsid w:val="00D067C6"/>
    <w:rsid w:val="00D673E3"/>
    <w:rsid w:val="00DD060F"/>
    <w:rsid w:val="00DD57E9"/>
    <w:rsid w:val="00E467AD"/>
    <w:rsid w:val="00E816A4"/>
    <w:rsid w:val="00E9607D"/>
    <w:rsid w:val="00F0471C"/>
    <w:rsid w:val="00F4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5B13"/>
  <w15:chartTrackingRefBased/>
  <w15:docId w15:val="{58A7792D-429D-4821-90DF-9D8D06B8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067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D067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673E3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067C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067C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06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067C6"/>
    <w:rPr>
      <w:b/>
      <w:bCs/>
    </w:rPr>
  </w:style>
  <w:style w:type="paragraph" w:styleId="Paragraphedeliste">
    <w:name w:val="List Paragraph"/>
    <w:basedOn w:val="Normal"/>
    <w:uiPriority w:val="34"/>
    <w:qFormat/>
    <w:rsid w:val="004B39D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6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67AD"/>
  </w:style>
  <w:style w:type="paragraph" w:styleId="Pieddepage">
    <w:name w:val="footer"/>
    <w:basedOn w:val="Normal"/>
    <w:link w:val="PieddepageCar"/>
    <w:uiPriority w:val="99"/>
    <w:unhideWhenUsed/>
    <w:rsid w:val="00E46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67AD"/>
  </w:style>
  <w:style w:type="character" w:styleId="Mentionnonrsolue">
    <w:name w:val="Unresolved Mention"/>
    <w:basedOn w:val="Policepardfaut"/>
    <w:uiPriority w:val="99"/>
    <w:semiHidden/>
    <w:unhideWhenUsed/>
    <w:rsid w:val="00775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alisup2.sciencesconf.org/data/pages/Prog_coll_egalisup_1.pdf" TargetMode="External"/><Relationship Id="rId13" Type="http://schemas.openxmlformats.org/officeDocument/2006/relationships/hyperlink" Target="http://bsqf2015.ulb.ac.be/presentations-et-support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galisup2.sciencesconf.org/data/pages/Prog_coll_egalisup_1.pdf" TargetMode="External"/><Relationship Id="rId12" Type="http://schemas.openxmlformats.org/officeDocument/2006/relationships/hyperlink" Target="https://qpes2019.sciencesconf.org/data/pages/ACTESQPES2019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oeconsortium.org/2017/02/the-oec-is-honored-to-present-the-2017-winners-of-oer-project-awards-for-open-education-excellenc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qpes2019.sciencesconf.org/data/pages/ACTESQPES2019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ipu-international.org/sites/default/files/fichiers/AIPU2014_livret-resume.pdf" TargetMode="External"/><Relationship Id="rId10" Type="http://schemas.openxmlformats.org/officeDocument/2006/relationships/hyperlink" Target="https://qpes2021.sciencesconf.org/data/pages/ACTES_QPES2022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qpes2021.sciencesconf.org/data/pages/ACTES_QPES2022.pdf" TargetMode="External"/><Relationship Id="rId14" Type="http://schemas.openxmlformats.org/officeDocument/2006/relationships/hyperlink" Target="https://hal.archives-ouvertes.fr/hal-0118817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PICHON</dc:creator>
  <cp:keywords/>
  <dc:description/>
  <cp:lastModifiedBy>Microsoft Office User</cp:lastModifiedBy>
  <cp:revision>2</cp:revision>
  <dcterms:created xsi:type="dcterms:W3CDTF">2023-07-24T09:31:00Z</dcterms:created>
  <dcterms:modified xsi:type="dcterms:W3CDTF">2023-07-24T09:31:00Z</dcterms:modified>
</cp:coreProperties>
</file>