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05B72" w14:textId="3477CA09" w:rsidR="000D36F5" w:rsidRPr="0026762A" w:rsidRDefault="00C34CDC" w:rsidP="00B00E5D">
      <w:pPr>
        <w:spacing w:before="120" w:after="0" w:line="240" w:lineRule="auto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RESPONSABLE RH</w:t>
      </w:r>
    </w:p>
    <w:p w14:paraId="548BFDE0" w14:textId="77777777" w:rsidR="00F260B1" w:rsidRPr="00B00E5D" w:rsidRDefault="00F260B1" w:rsidP="003566EB">
      <w:pPr>
        <w:pBdr>
          <w:bottom w:val="single" w:sz="12" w:space="1" w:color="0070C0"/>
        </w:pBdr>
        <w:spacing w:before="120" w:after="120" w:line="240" w:lineRule="auto"/>
        <w:jc w:val="both"/>
        <w:rPr>
          <w:b/>
          <w:color w:val="0070C0"/>
          <w:sz w:val="24"/>
          <w:szCs w:val="24"/>
        </w:rPr>
      </w:pPr>
      <w:r w:rsidRPr="00B00E5D">
        <w:rPr>
          <w:b/>
          <w:color w:val="0070C0"/>
          <w:sz w:val="24"/>
          <w:szCs w:val="24"/>
        </w:rPr>
        <w:t>Compétences</w:t>
      </w:r>
    </w:p>
    <w:tbl>
      <w:tblPr>
        <w:tblStyle w:val="Grilledutableau"/>
        <w:tblW w:w="10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413"/>
        <w:gridCol w:w="2694"/>
        <w:gridCol w:w="2409"/>
      </w:tblGrid>
      <w:tr w:rsidR="00267E05" w:rsidRPr="00DB18D1" w14:paraId="2212DC17" w14:textId="77777777" w:rsidTr="00167D28">
        <w:trPr>
          <w:trHeight w:val="179"/>
        </w:trPr>
        <w:tc>
          <w:tcPr>
            <w:tcW w:w="5248" w:type="dxa"/>
            <w:gridSpan w:val="2"/>
          </w:tcPr>
          <w:p w14:paraId="5FE2387E" w14:textId="18AD79A6" w:rsidR="00267E05" w:rsidRPr="00370DD4" w:rsidRDefault="00267E05" w:rsidP="00167D28">
            <w:pPr>
              <w:spacing w:after="6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70DD4">
              <w:rPr>
                <w:rFonts w:cs="Arial"/>
                <w:b/>
                <w:i/>
                <w:sz w:val="20"/>
                <w:szCs w:val="20"/>
              </w:rPr>
              <w:t>Techniques</w:t>
            </w:r>
          </w:p>
        </w:tc>
        <w:tc>
          <w:tcPr>
            <w:tcW w:w="5103" w:type="dxa"/>
            <w:gridSpan w:val="2"/>
          </w:tcPr>
          <w:p w14:paraId="41DBA341" w14:textId="3E59B892" w:rsidR="00267E05" w:rsidRPr="00370DD4" w:rsidRDefault="00267E05" w:rsidP="00167D28">
            <w:pPr>
              <w:spacing w:after="6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70DD4">
              <w:rPr>
                <w:rFonts w:cs="Arial"/>
                <w:b/>
                <w:i/>
                <w:sz w:val="20"/>
                <w:szCs w:val="20"/>
              </w:rPr>
              <w:t>Transverses</w:t>
            </w:r>
          </w:p>
        </w:tc>
      </w:tr>
      <w:tr w:rsidR="00267E05" w:rsidRPr="00370DD4" w14:paraId="7A256E43" w14:textId="77777777" w:rsidTr="00167D28">
        <w:tc>
          <w:tcPr>
            <w:tcW w:w="2835" w:type="dxa"/>
          </w:tcPr>
          <w:p w14:paraId="58CBD4D2" w14:textId="6ADA4E7E" w:rsidR="00267E05" w:rsidRPr="00370DD4" w:rsidRDefault="00267E05" w:rsidP="00370DD4">
            <w:pPr>
              <w:spacing w:after="40"/>
              <w:jc w:val="center"/>
              <w:rPr>
                <w:rFonts w:ascii="Arial" w:hAnsi="Arial" w:cs="Arial"/>
                <w:bCs/>
                <w:iCs/>
                <w:sz w:val="18"/>
                <w:szCs w:val="18"/>
                <w:u w:val="single"/>
              </w:rPr>
            </w:pPr>
            <w:r w:rsidRPr="00370DD4">
              <w:rPr>
                <w:rFonts w:ascii="Arial" w:hAnsi="Arial" w:cs="Arial"/>
                <w:bCs/>
                <w:iCs/>
                <w:sz w:val="18"/>
                <w:szCs w:val="18"/>
                <w:u w:val="single"/>
              </w:rPr>
              <w:t>Ressources humaines</w:t>
            </w:r>
          </w:p>
        </w:tc>
        <w:tc>
          <w:tcPr>
            <w:tcW w:w="2409" w:type="dxa"/>
          </w:tcPr>
          <w:p w14:paraId="1EB054A2" w14:textId="24347199" w:rsidR="00267E05" w:rsidRPr="00370DD4" w:rsidRDefault="00267E05" w:rsidP="00370DD4">
            <w:pPr>
              <w:spacing w:after="40"/>
              <w:jc w:val="center"/>
              <w:rPr>
                <w:rFonts w:ascii="Arial" w:hAnsi="Arial" w:cs="Arial"/>
                <w:bCs/>
                <w:iCs/>
                <w:sz w:val="18"/>
                <w:szCs w:val="18"/>
                <w:u w:val="single"/>
              </w:rPr>
            </w:pPr>
            <w:r w:rsidRPr="00370DD4">
              <w:rPr>
                <w:rFonts w:ascii="Arial" w:hAnsi="Arial" w:cs="Arial"/>
                <w:bCs/>
                <w:iCs/>
                <w:sz w:val="18"/>
                <w:szCs w:val="18"/>
                <w:u w:val="single"/>
              </w:rPr>
              <w:t>Droit social</w:t>
            </w:r>
          </w:p>
        </w:tc>
        <w:tc>
          <w:tcPr>
            <w:tcW w:w="2694" w:type="dxa"/>
          </w:tcPr>
          <w:p w14:paraId="6DAB843F" w14:textId="7E7C3770" w:rsidR="00267E05" w:rsidRPr="00370DD4" w:rsidRDefault="00267E05" w:rsidP="00370DD4">
            <w:pPr>
              <w:spacing w:after="40"/>
              <w:jc w:val="center"/>
              <w:rPr>
                <w:rFonts w:ascii="Arial" w:hAnsi="Arial" w:cs="Arial"/>
                <w:bCs/>
                <w:iCs/>
                <w:sz w:val="18"/>
                <w:szCs w:val="18"/>
                <w:u w:val="single"/>
              </w:rPr>
            </w:pPr>
            <w:r w:rsidRPr="00370DD4">
              <w:rPr>
                <w:rFonts w:ascii="Arial" w:hAnsi="Arial" w:cs="Arial"/>
                <w:bCs/>
                <w:iCs/>
                <w:sz w:val="18"/>
                <w:szCs w:val="18"/>
                <w:u w:val="single"/>
              </w:rPr>
              <w:t>Management</w:t>
            </w:r>
          </w:p>
        </w:tc>
        <w:tc>
          <w:tcPr>
            <w:tcW w:w="2409" w:type="dxa"/>
          </w:tcPr>
          <w:p w14:paraId="67FD43F8" w14:textId="788228A1" w:rsidR="00267E05" w:rsidRPr="00370DD4" w:rsidRDefault="00267E05" w:rsidP="00370DD4">
            <w:pPr>
              <w:spacing w:after="40"/>
              <w:jc w:val="center"/>
              <w:rPr>
                <w:rFonts w:ascii="Arial" w:hAnsi="Arial" w:cs="Arial"/>
                <w:bCs/>
                <w:iCs/>
                <w:sz w:val="18"/>
                <w:szCs w:val="18"/>
                <w:u w:val="single"/>
              </w:rPr>
            </w:pPr>
            <w:r w:rsidRPr="00370DD4">
              <w:rPr>
                <w:rFonts w:ascii="Arial" w:hAnsi="Arial" w:cs="Arial"/>
                <w:bCs/>
                <w:iCs/>
                <w:sz w:val="18"/>
                <w:szCs w:val="18"/>
                <w:u w:val="single"/>
              </w:rPr>
              <w:t>Conseil</w:t>
            </w:r>
          </w:p>
        </w:tc>
      </w:tr>
      <w:tr w:rsidR="002173AD" w:rsidRPr="00E51982" w14:paraId="24FB4773" w14:textId="77777777" w:rsidTr="00167D28">
        <w:tc>
          <w:tcPr>
            <w:tcW w:w="2835" w:type="dxa"/>
          </w:tcPr>
          <w:p w14:paraId="48923246" w14:textId="099EB67A" w:rsidR="00DB18D1" w:rsidRPr="00E51982" w:rsidRDefault="002173AD" w:rsidP="00167D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7C587D" w:rsidRPr="00E51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0DD4">
              <w:rPr>
                <w:rFonts w:ascii="Arial" w:hAnsi="Arial" w:cs="Arial"/>
                <w:sz w:val="18"/>
                <w:szCs w:val="18"/>
              </w:rPr>
              <w:t>S</w:t>
            </w:r>
            <w:r w:rsidR="00DB18D1" w:rsidRPr="00E51982">
              <w:rPr>
                <w:rFonts w:ascii="Arial" w:hAnsi="Arial" w:cs="Arial"/>
                <w:sz w:val="18"/>
                <w:szCs w:val="18"/>
              </w:rPr>
              <w:t>tratégie</w:t>
            </w:r>
            <w:r w:rsidR="00370DD4">
              <w:rPr>
                <w:rFonts w:ascii="Arial" w:hAnsi="Arial" w:cs="Arial"/>
                <w:sz w:val="18"/>
                <w:szCs w:val="18"/>
              </w:rPr>
              <w:t xml:space="preserve"> et indicateurs RH</w:t>
            </w:r>
          </w:p>
          <w:p w14:paraId="23B2E8C5" w14:textId="674C1422" w:rsidR="002173AD" w:rsidRPr="00E51982" w:rsidRDefault="00DB18D1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70DD4">
              <w:rPr>
                <w:rFonts w:ascii="Arial" w:hAnsi="Arial" w:cs="Arial"/>
                <w:sz w:val="18"/>
                <w:szCs w:val="18"/>
              </w:rPr>
              <w:t>GPEC et m</w:t>
            </w:r>
            <w:r w:rsidR="00054F16" w:rsidRPr="00E51982">
              <w:rPr>
                <w:rFonts w:ascii="Arial" w:hAnsi="Arial" w:cs="Arial"/>
                <w:sz w:val="18"/>
                <w:szCs w:val="18"/>
              </w:rPr>
              <w:t>arqu</w:t>
            </w:r>
            <w:r w:rsidR="008965F9" w:rsidRPr="00E51982">
              <w:rPr>
                <w:rFonts w:ascii="Arial" w:hAnsi="Arial" w:cs="Arial"/>
                <w:sz w:val="18"/>
                <w:szCs w:val="18"/>
              </w:rPr>
              <w:t>e e</w:t>
            </w:r>
            <w:r w:rsidR="00054F16" w:rsidRPr="00E51982">
              <w:rPr>
                <w:rFonts w:ascii="Arial" w:hAnsi="Arial" w:cs="Arial"/>
                <w:sz w:val="18"/>
                <w:szCs w:val="18"/>
              </w:rPr>
              <w:t>mployeur</w:t>
            </w:r>
          </w:p>
          <w:p w14:paraId="2198A48F" w14:textId="43020468" w:rsidR="002173AD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0D0B2E" w:rsidRPr="00E51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4F16" w:rsidRPr="00E51982">
              <w:rPr>
                <w:rFonts w:ascii="Arial" w:hAnsi="Arial" w:cs="Arial"/>
                <w:sz w:val="18"/>
                <w:szCs w:val="18"/>
              </w:rPr>
              <w:t xml:space="preserve">Acquisition des </w:t>
            </w:r>
            <w:r w:rsidR="00825AD6">
              <w:rPr>
                <w:rFonts w:ascii="Arial" w:hAnsi="Arial" w:cs="Arial"/>
                <w:sz w:val="18"/>
                <w:szCs w:val="18"/>
              </w:rPr>
              <w:t>t</w:t>
            </w:r>
            <w:r w:rsidR="00054F16" w:rsidRPr="00E51982">
              <w:rPr>
                <w:rFonts w:ascii="Arial" w:hAnsi="Arial" w:cs="Arial"/>
                <w:sz w:val="18"/>
                <w:szCs w:val="18"/>
              </w:rPr>
              <w:t>alents</w:t>
            </w:r>
          </w:p>
          <w:p w14:paraId="4C9760E0" w14:textId="275A3848" w:rsidR="00370DD4" w:rsidRPr="00E51982" w:rsidRDefault="00370DD4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Administration du personnel</w:t>
            </w:r>
          </w:p>
          <w:p w14:paraId="77EDD75D" w14:textId="77777777" w:rsidR="002173AD" w:rsidRPr="00E51982" w:rsidRDefault="002173AD" w:rsidP="00167D28">
            <w:pPr>
              <w:spacing w:before="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7C587D" w:rsidRPr="00E51982">
              <w:rPr>
                <w:rFonts w:ascii="Arial" w:hAnsi="Arial" w:cs="Arial"/>
                <w:sz w:val="18"/>
                <w:szCs w:val="18"/>
              </w:rPr>
              <w:t xml:space="preserve"> Gestion de budgets</w:t>
            </w:r>
          </w:p>
        </w:tc>
        <w:tc>
          <w:tcPr>
            <w:tcW w:w="2409" w:type="dxa"/>
          </w:tcPr>
          <w:p w14:paraId="1D2B5A39" w14:textId="77777777" w:rsidR="00843873" w:rsidRDefault="002173AD" w:rsidP="00167D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3A3687" w:rsidRPr="00E51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873" w:rsidRPr="00E51982">
              <w:rPr>
                <w:rFonts w:ascii="Arial" w:hAnsi="Arial" w:cs="Arial"/>
                <w:sz w:val="18"/>
                <w:szCs w:val="18"/>
              </w:rPr>
              <w:t>Veille juridique</w:t>
            </w:r>
          </w:p>
          <w:p w14:paraId="1E55D901" w14:textId="3FC70E90" w:rsidR="000D0B2E" w:rsidRDefault="00843873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67E05" w:rsidRPr="00E51982">
              <w:rPr>
                <w:rFonts w:ascii="Arial" w:hAnsi="Arial" w:cs="Arial"/>
                <w:sz w:val="18"/>
                <w:szCs w:val="18"/>
              </w:rPr>
              <w:t>B</w:t>
            </w:r>
            <w:r w:rsidR="000D0B2E" w:rsidRPr="00E51982">
              <w:rPr>
                <w:rFonts w:ascii="Arial" w:hAnsi="Arial" w:cs="Arial"/>
                <w:sz w:val="18"/>
                <w:szCs w:val="18"/>
              </w:rPr>
              <w:t>ilan social</w:t>
            </w:r>
          </w:p>
          <w:p w14:paraId="528688B9" w14:textId="6A030CB8" w:rsidR="00370DD4" w:rsidRDefault="00370DD4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Élections du CSE</w:t>
            </w:r>
          </w:p>
          <w:p w14:paraId="2B8372E3" w14:textId="369FBFF1" w:rsidR="00370DD4" w:rsidRPr="00E51982" w:rsidRDefault="00370DD4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Relations avec les élus</w:t>
            </w:r>
          </w:p>
          <w:p w14:paraId="014615A1" w14:textId="4F19A313" w:rsidR="002173AD" w:rsidRPr="00E51982" w:rsidRDefault="00DB18D1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67E05" w:rsidRPr="00E51982">
              <w:rPr>
                <w:rFonts w:ascii="Arial" w:hAnsi="Arial" w:cs="Arial"/>
                <w:sz w:val="18"/>
                <w:szCs w:val="18"/>
              </w:rPr>
              <w:t>C</w:t>
            </w:r>
            <w:r w:rsidRPr="00E51982">
              <w:rPr>
                <w:rFonts w:ascii="Arial" w:hAnsi="Arial" w:cs="Arial"/>
                <w:sz w:val="18"/>
                <w:szCs w:val="18"/>
              </w:rPr>
              <w:t>ontentieux</w:t>
            </w:r>
            <w:r w:rsidR="00370DD4">
              <w:rPr>
                <w:rFonts w:ascii="Arial" w:hAnsi="Arial" w:cs="Arial"/>
                <w:sz w:val="18"/>
                <w:szCs w:val="18"/>
              </w:rPr>
              <w:t xml:space="preserve"> prud’homaux</w:t>
            </w:r>
          </w:p>
        </w:tc>
        <w:tc>
          <w:tcPr>
            <w:tcW w:w="2694" w:type="dxa"/>
          </w:tcPr>
          <w:p w14:paraId="78B87D81" w14:textId="38562A6F" w:rsidR="002173AD" w:rsidRPr="00E51982" w:rsidRDefault="002173AD" w:rsidP="00167D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26762A" w:rsidRPr="00E51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>Organisation d’un service</w:t>
            </w:r>
          </w:p>
          <w:p w14:paraId="58B3AAA9" w14:textId="4E9E714A" w:rsidR="002173AD" w:rsidRPr="00E51982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B35264" w:rsidRPr="00E51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>Fixation d’objectifs</w:t>
            </w:r>
          </w:p>
          <w:p w14:paraId="7FA6F0E1" w14:textId="0421D97E" w:rsidR="002173AD" w:rsidRPr="00E51982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232255" w:rsidRPr="00E51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>Formation des équipes</w:t>
            </w:r>
          </w:p>
          <w:p w14:paraId="4273DFA0" w14:textId="6F5CCAF6" w:rsidR="002173AD" w:rsidRPr="00E51982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6B7C4E" w:rsidRPr="00E51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>Motivation des effectifs</w:t>
            </w:r>
          </w:p>
          <w:p w14:paraId="7256C893" w14:textId="7DB62E64" w:rsidR="002173AD" w:rsidRPr="00E51982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>Conduite du changement</w:t>
            </w:r>
          </w:p>
        </w:tc>
        <w:tc>
          <w:tcPr>
            <w:tcW w:w="2409" w:type="dxa"/>
          </w:tcPr>
          <w:p w14:paraId="0659AC3D" w14:textId="77777777" w:rsidR="002173AD" w:rsidRPr="00E51982" w:rsidRDefault="002173AD" w:rsidP="00167D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B35264" w:rsidRPr="00E51982">
              <w:rPr>
                <w:rFonts w:ascii="Arial" w:hAnsi="Arial" w:cs="Arial"/>
                <w:sz w:val="18"/>
                <w:szCs w:val="18"/>
              </w:rPr>
              <w:t xml:space="preserve"> Evaluation des besoins</w:t>
            </w:r>
          </w:p>
          <w:p w14:paraId="393144F3" w14:textId="11EBBAF1" w:rsidR="002173AD" w:rsidRPr="00E51982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 xml:space="preserve"> Audit des pratiques</w:t>
            </w:r>
          </w:p>
          <w:p w14:paraId="322EFF3C" w14:textId="37D001A1" w:rsidR="002173AD" w:rsidRPr="00E51982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 xml:space="preserve"> Conduite d’entretiens</w:t>
            </w:r>
          </w:p>
          <w:p w14:paraId="50027C49" w14:textId="0369A625" w:rsidR="002173AD" w:rsidRPr="00E51982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>-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 xml:space="preserve"> Pilotage de projets</w:t>
            </w:r>
          </w:p>
          <w:p w14:paraId="0A66CE0C" w14:textId="58D1421B" w:rsidR="002173AD" w:rsidRPr="00E51982" w:rsidRDefault="002173AD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800DCF" w:rsidRPr="00E51982">
              <w:rPr>
                <w:rFonts w:ascii="Arial" w:hAnsi="Arial" w:cs="Arial"/>
                <w:sz w:val="18"/>
                <w:szCs w:val="18"/>
              </w:rPr>
              <w:t>Analyse des résultats</w:t>
            </w:r>
          </w:p>
        </w:tc>
      </w:tr>
      <w:tr w:rsidR="00CE2758" w:rsidRPr="00CE2758" w14:paraId="76387C48" w14:textId="77777777" w:rsidTr="00167D28">
        <w:tc>
          <w:tcPr>
            <w:tcW w:w="5248" w:type="dxa"/>
            <w:gridSpan w:val="2"/>
          </w:tcPr>
          <w:p w14:paraId="7995C346" w14:textId="725F0ABD" w:rsidR="00CE2758" w:rsidRPr="00370DD4" w:rsidRDefault="00CE2758" w:rsidP="00167D28">
            <w:pPr>
              <w:spacing w:after="6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70DD4">
              <w:rPr>
                <w:rFonts w:cs="Arial"/>
                <w:b/>
                <w:i/>
                <w:sz w:val="20"/>
                <w:szCs w:val="20"/>
              </w:rPr>
              <w:t>Informatique</w:t>
            </w:r>
          </w:p>
        </w:tc>
        <w:tc>
          <w:tcPr>
            <w:tcW w:w="5103" w:type="dxa"/>
            <w:gridSpan w:val="2"/>
          </w:tcPr>
          <w:p w14:paraId="7321E419" w14:textId="041423B6" w:rsidR="00CE2758" w:rsidRPr="00370DD4" w:rsidRDefault="00CE2758" w:rsidP="00167D28">
            <w:pPr>
              <w:spacing w:after="6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70DD4">
              <w:rPr>
                <w:rFonts w:cs="Arial"/>
                <w:b/>
                <w:i/>
                <w:sz w:val="20"/>
                <w:szCs w:val="20"/>
              </w:rPr>
              <w:t>Langues</w:t>
            </w:r>
          </w:p>
        </w:tc>
      </w:tr>
      <w:tr w:rsidR="00CE2758" w:rsidRPr="00E51982" w14:paraId="04650A7A" w14:textId="77777777" w:rsidTr="00167D28">
        <w:tc>
          <w:tcPr>
            <w:tcW w:w="5248" w:type="dxa"/>
            <w:gridSpan w:val="2"/>
          </w:tcPr>
          <w:p w14:paraId="78626CE1" w14:textId="77777777" w:rsidR="00CE2758" w:rsidRDefault="00CE2758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Pack Office et outils digitaux (LinkedIn, Viadeo)</w:t>
            </w:r>
          </w:p>
          <w:p w14:paraId="328D2A5B" w14:textId="5A116887" w:rsidR="00CE2758" w:rsidRPr="00E51982" w:rsidRDefault="00CE2758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Outils SIRH </w:t>
            </w:r>
            <w:r w:rsidR="00D97370">
              <w:rPr>
                <w:rFonts w:ascii="Arial" w:hAnsi="Arial" w:cs="Arial"/>
                <w:sz w:val="18"/>
                <w:szCs w:val="18"/>
              </w:rPr>
              <w:t>ADP (Pégase)</w:t>
            </w:r>
            <w:r>
              <w:rPr>
                <w:rFonts w:ascii="Arial" w:hAnsi="Arial" w:cs="Arial"/>
                <w:sz w:val="18"/>
                <w:szCs w:val="18"/>
              </w:rPr>
              <w:t>, Horoquartz, Cegi</w:t>
            </w:r>
            <w:r w:rsidR="00733E34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Profilsoft</w:t>
            </w:r>
          </w:p>
        </w:tc>
        <w:tc>
          <w:tcPr>
            <w:tcW w:w="5103" w:type="dxa"/>
            <w:gridSpan w:val="2"/>
          </w:tcPr>
          <w:p w14:paraId="71EA019C" w14:textId="77777777" w:rsidR="00CE2758" w:rsidRDefault="00CE2758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1982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Anglais usuel (TOEIC 700/990)</w:t>
            </w:r>
          </w:p>
          <w:p w14:paraId="1E17715F" w14:textId="484906DB" w:rsidR="00CE2758" w:rsidRPr="00E51982" w:rsidRDefault="00CE2758" w:rsidP="00167D28">
            <w:pPr>
              <w:spacing w:before="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Allemand intermédiaire (séjour Erasmus en 2006)</w:t>
            </w:r>
          </w:p>
        </w:tc>
      </w:tr>
    </w:tbl>
    <w:p w14:paraId="61C42198" w14:textId="77777777" w:rsidR="00CE2758" w:rsidRPr="00267E05" w:rsidRDefault="00CE2758" w:rsidP="00054F16">
      <w:pPr>
        <w:spacing w:after="0" w:line="240" w:lineRule="auto"/>
        <w:jc w:val="both"/>
        <w:rPr>
          <w:rFonts w:ascii="Arial" w:hAnsi="Arial" w:cs="Arial"/>
          <w:sz w:val="12"/>
        </w:rPr>
      </w:pPr>
    </w:p>
    <w:p w14:paraId="49A6F2E4" w14:textId="77777777" w:rsidR="00F260B1" w:rsidRPr="00B00E5D" w:rsidRDefault="002173AD" w:rsidP="0035427C">
      <w:pPr>
        <w:pBdr>
          <w:bottom w:val="single" w:sz="12" w:space="1" w:color="0070C0"/>
        </w:pBdr>
        <w:spacing w:before="120" w:after="120" w:line="240" w:lineRule="auto"/>
        <w:jc w:val="both"/>
        <w:rPr>
          <w:b/>
          <w:color w:val="0070C0"/>
          <w:sz w:val="24"/>
          <w:szCs w:val="24"/>
        </w:rPr>
      </w:pPr>
      <w:r w:rsidRPr="00B00E5D">
        <w:rPr>
          <w:b/>
          <w:color w:val="0070C0"/>
          <w:sz w:val="24"/>
          <w:szCs w:val="24"/>
        </w:rPr>
        <w:t>Expériences</w:t>
      </w:r>
    </w:p>
    <w:p w14:paraId="24C0E06F" w14:textId="77777777" w:rsidR="00F260B1" w:rsidRPr="00CE2758" w:rsidRDefault="00DB18D1" w:rsidP="00B00E5D">
      <w:pPr>
        <w:spacing w:before="60" w:after="60" w:line="240" w:lineRule="auto"/>
        <w:jc w:val="both"/>
        <w:rPr>
          <w:rFonts w:cs="Arial"/>
          <w:b/>
          <w:i/>
          <w:sz w:val="20"/>
          <w:szCs w:val="20"/>
        </w:rPr>
      </w:pPr>
      <w:r w:rsidRPr="00CE2758">
        <w:rPr>
          <w:rFonts w:cs="Arial"/>
          <w:b/>
          <w:i/>
          <w:sz w:val="20"/>
          <w:szCs w:val="20"/>
        </w:rPr>
        <w:t>Management</w:t>
      </w:r>
      <w:r w:rsidR="00E46BB5" w:rsidRPr="00CE2758">
        <w:rPr>
          <w:rFonts w:cs="Arial"/>
          <w:b/>
          <w:i/>
          <w:sz w:val="20"/>
          <w:szCs w:val="20"/>
        </w:rPr>
        <w:t xml:space="preserve"> </w:t>
      </w:r>
      <w:r w:rsidR="002173AD" w:rsidRPr="00CE2758">
        <w:rPr>
          <w:rFonts w:cs="Arial"/>
          <w:b/>
          <w:i/>
          <w:sz w:val="20"/>
          <w:szCs w:val="20"/>
        </w:rPr>
        <w:t>RH</w:t>
      </w:r>
    </w:p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10"/>
      </w:tblGrid>
      <w:tr w:rsidR="00C955FA" w14:paraId="095E1D33" w14:textId="77777777" w:rsidTr="00843873">
        <w:trPr>
          <w:trHeight w:val="1559"/>
        </w:trPr>
        <w:tc>
          <w:tcPr>
            <w:tcW w:w="1838" w:type="dxa"/>
            <w:shd w:val="clear" w:color="auto" w:fill="auto"/>
          </w:tcPr>
          <w:p w14:paraId="166EC05E" w14:textId="38DBCAD1" w:rsidR="008965F9" w:rsidRDefault="00135584" w:rsidP="00F41B88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  <w:tc>
          <w:tcPr>
            <w:tcW w:w="8510" w:type="dxa"/>
            <w:shd w:val="clear" w:color="auto" w:fill="auto"/>
          </w:tcPr>
          <w:p w14:paraId="0053A167" w14:textId="7A056F19" w:rsidR="00F41B88" w:rsidRDefault="00434372" w:rsidP="00F41B88">
            <w:pPr>
              <w:spacing w:before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Juriste social et</w:t>
            </w:r>
            <w:r w:rsidRPr="00043F15">
              <w:rPr>
                <w:rFonts w:ascii="Arial" w:hAnsi="Arial" w:cs="Arial"/>
                <w:b/>
                <w:sz w:val="20"/>
              </w:rPr>
              <w:t xml:space="preserve"> RH</w:t>
            </w:r>
            <w:r w:rsidR="00F41B88">
              <w:rPr>
                <w:rFonts w:ascii="Arial" w:hAnsi="Arial" w:cs="Arial"/>
                <w:b/>
                <w:sz w:val="20"/>
              </w:rPr>
              <w:t xml:space="preserve"> </w:t>
            </w:r>
            <w:r w:rsidR="00F41B88" w:rsidRPr="00135584">
              <w:rPr>
                <w:rFonts w:ascii="Arial" w:hAnsi="Arial" w:cs="Arial"/>
                <w:sz w:val="16"/>
              </w:rPr>
              <w:t>(CD</w:t>
            </w:r>
            <w:r w:rsidR="00F41B88">
              <w:rPr>
                <w:rFonts w:ascii="Arial" w:hAnsi="Arial" w:cs="Arial"/>
                <w:sz w:val="16"/>
              </w:rPr>
              <w:t>I</w:t>
            </w:r>
            <w:r w:rsidR="00EF5B13">
              <w:rPr>
                <w:rFonts w:ascii="Arial" w:hAnsi="Arial" w:cs="Arial"/>
                <w:sz w:val="16"/>
              </w:rPr>
              <w:t xml:space="preserve"> en cours</w:t>
            </w:r>
            <w:r w:rsidR="00F41B88" w:rsidRPr="00135584">
              <w:rPr>
                <w:rFonts w:ascii="Arial" w:hAnsi="Arial" w:cs="Arial"/>
                <w:sz w:val="16"/>
              </w:rPr>
              <w:t>)</w:t>
            </w:r>
          </w:p>
          <w:p w14:paraId="0DDADF58" w14:textId="2AB575F7" w:rsidR="00434372" w:rsidRPr="00F41B88" w:rsidRDefault="00C955FA" w:rsidP="00F41B88">
            <w:pPr>
              <w:spacing w:after="6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F41B88">
              <w:rPr>
                <w:rFonts w:ascii="Arial" w:hAnsi="Arial" w:cs="Arial"/>
                <w:sz w:val="18"/>
                <w:szCs w:val="20"/>
              </w:rPr>
              <w:t xml:space="preserve">La Panetière </w:t>
            </w:r>
            <w:r w:rsidR="00EF5B13">
              <w:rPr>
                <w:rFonts w:ascii="Arial" w:hAnsi="Arial" w:cs="Arial"/>
                <w:sz w:val="18"/>
                <w:szCs w:val="20"/>
              </w:rPr>
              <w:t>-</w:t>
            </w:r>
            <w:r w:rsidR="00F41B8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F5B13">
              <w:rPr>
                <w:rFonts w:ascii="Arial" w:hAnsi="Arial" w:cs="Arial"/>
                <w:sz w:val="18"/>
                <w:szCs w:val="20"/>
              </w:rPr>
              <w:t>Production et 250 magasins</w:t>
            </w:r>
            <w:r w:rsidR="00D42958">
              <w:rPr>
                <w:rFonts w:ascii="Arial" w:hAnsi="Arial" w:cs="Arial"/>
                <w:sz w:val="18"/>
                <w:szCs w:val="20"/>
              </w:rPr>
              <w:t xml:space="preserve"> de b</w:t>
            </w:r>
            <w:r w:rsidR="00F41B88" w:rsidRPr="00F41B88">
              <w:rPr>
                <w:rFonts w:ascii="Arial" w:hAnsi="Arial" w:cs="Arial"/>
                <w:sz w:val="18"/>
                <w:szCs w:val="20"/>
              </w:rPr>
              <w:t xml:space="preserve">oulangerie industrielle </w:t>
            </w:r>
            <w:r w:rsidR="00F41B88">
              <w:rPr>
                <w:rFonts w:ascii="Arial" w:hAnsi="Arial" w:cs="Arial"/>
                <w:sz w:val="18"/>
                <w:szCs w:val="20"/>
              </w:rPr>
              <w:t>-</w:t>
            </w:r>
            <w:r w:rsidR="00F41B88" w:rsidRPr="00F41B88">
              <w:rPr>
                <w:rFonts w:ascii="Arial" w:hAnsi="Arial" w:cs="Arial"/>
                <w:sz w:val="18"/>
                <w:szCs w:val="20"/>
              </w:rPr>
              <w:t xml:space="preserve"> 800 salariés</w:t>
            </w:r>
            <w:r w:rsidR="00F41B8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F5B13">
              <w:rPr>
                <w:rFonts w:ascii="Arial" w:hAnsi="Arial" w:cs="Arial"/>
                <w:sz w:val="18"/>
                <w:szCs w:val="20"/>
              </w:rPr>
              <w:t>-</w:t>
            </w:r>
            <w:r w:rsidR="00F41B88">
              <w:rPr>
                <w:rFonts w:ascii="Arial" w:hAnsi="Arial" w:cs="Arial"/>
                <w:sz w:val="18"/>
                <w:szCs w:val="20"/>
              </w:rPr>
              <w:t xml:space="preserve"> Villefranche</w:t>
            </w:r>
            <w:r w:rsidR="00EF5B13">
              <w:rPr>
                <w:rFonts w:ascii="Arial" w:hAnsi="Arial" w:cs="Arial"/>
                <w:sz w:val="18"/>
                <w:szCs w:val="20"/>
              </w:rPr>
              <w:t>-de-R.</w:t>
            </w:r>
          </w:p>
          <w:p w14:paraId="20B6F5BB" w14:textId="5D85455D" w:rsidR="00434372" w:rsidRPr="0035427C" w:rsidRDefault="00AB20FE" w:rsidP="00AB20FE">
            <w:pPr>
              <w:spacing w:before="60" w:after="40"/>
              <w:jc w:val="both"/>
              <w:rPr>
                <w:rFonts w:ascii="Arial" w:hAnsi="Arial" w:cs="Arial"/>
                <w:sz w:val="18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20"/>
                <w:u w:val="single"/>
              </w:rPr>
              <w:t>Garantir</w:t>
            </w:r>
            <w:r w:rsidR="00F4500E">
              <w:rPr>
                <w:rFonts w:ascii="Arial" w:hAnsi="Arial" w:cs="Arial"/>
                <w:sz w:val="18"/>
                <w:szCs w:val="20"/>
                <w:u w:val="single"/>
              </w:rPr>
              <w:t xml:space="preserve"> une s</w:t>
            </w:r>
            <w:r w:rsidR="00434372" w:rsidRPr="0035427C">
              <w:rPr>
                <w:rFonts w:ascii="Arial" w:hAnsi="Arial" w:cs="Arial"/>
                <w:sz w:val="18"/>
                <w:szCs w:val="20"/>
                <w:u w:val="single"/>
              </w:rPr>
              <w:t>éc</w:t>
            </w:r>
            <w:r w:rsidR="00EF5B13">
              <w:rPr>
                <w:rFonts w:ascii="Arial" w:hAnsi="Arial" w:cs="Arial"/>
                <w:sz w:val="18"/>
                <w:szCs w:val="20"/>
                <w:u w:val="single"/>
              </w:rPr>
              <w:t>ur</w:t>
            </w:r>
            <w:r w:rsidR="00F4500E">
              <w:rPr>
                <w:rFonts w:ascii="Arial" w:hAnsi="Arial" w:cs="Arial"/>
                <w:sz w:val="18"/>
                <w:szCs w:val="20"/>
                <w:u w:val="single"/>
              </w:rPr>
              <w:t xml:space="preserve">ité juridique dans </w:t>
            </w:r>
            <w:r w:rsidR="00434372" w:rsidRPr="0035427C">
              <w:rPr>
                <w:rFonts w:ascii="Arial" w:hAnsi="Arial" w:cs="Arial"/>
                <w:sz w:val="18"/>
                <w:szCs w:val="20"/>
                <w:u w:val="single"/>
              </w:rPr>
              <w:t xml:space="preserve">les relations </w:t>
            </w:r>
            <w:r w:rsidR="00F10366" w:rsidRPr="0035427C">
              <w:rPr>
                <w:rFonts w:ascii="Arial" w:hAnsi="Arial" w:cs="Arial"/>
                <w:sz w:val="18"/>
                <w:szCs w:val="20"/>
                <w:u w:val="single"/>
              </w:rPr>
              <w:t>de travail</w:t>
            </w:r>
            <w:r w:rsidR="00F4500E">
              <w:rPr>
                <w:rFonts w:ascii="Arial" w:hAnsi="Arial" w:cs="Arial"/>
                <w:sz w:val="18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u w:val="single"/>
              </w:rPr>
              <w:t>e</w:t>
            </w:r>
            <w:r w:rsidR="0002398A">
              <w:rPr>
                <w:rFonts w:ascii="Arial" w:hAnsi="Arial" w:cs="Arial"/>
                <w:sz w:val="18"/>
                <w:szCs w:val="20"/>
                <w:u w:val="single"/>
              </w:rPr>
              <w:t xml:space="preserve">n </w:t>
            </w:r>
            <w:r w:rsidR="00F4500E">
              <w:rPr>
                <w:rFonts w:ascii="Arial" w:hAnsi="Arial" w:cs="Arial"/>
                <w:sz w:val="18"/>
                <w:szCs w:val="20"/>
                <w:u w:val="single"/>
              </w:rPr>
              <w:t>cohéren</w:t>
            </w:r>
            <w:r w:rsidR="0002398A">
              <w:rPr>
                <w:rFonts w:ascii="Arial" w:hAnsi="Arial" w:cs="Arial"/>
                <w:sz w:val="18"/>
                <w:szCs w:val="20"/>
                <w:u w:val="single"/>
              </w:rPr>
              <w:t>c</w:t>
            </w:r>
            <w:r w:rsidR="00F4500E">
              <w:rPr>
                <w:rFonts w:ascii="Arial" w:hAnsi="Arial" w:cs="Arial"/>
                <w:sz w:val="18"/>
                <w:szCs w:val="20"/>
                <w:u w:val="single"/>
              </w:rPr>
              <w:t xml:space="preserve">e avec la stratégie </w:t>
            </w:r>
            <w:r>
              <w:rPr>
                <w:rFonts w:ascii="Arial" w:hAnsi="Arial" w:cs="Arial"/>
                <w:sz w:val="18"/>
                <w:szCs w:val="20"/>
                <w:u w:val="single"/>
              </w:rPr>
              <w:t xml:space="preserve">du </w:t>
            </w:r>
            <w:r w:rsidR="00F4500E">
              <w:rPr>
                <w:rFonts w:ascii="Arial" w:hAnsi="Arial" w:cs="Arial"/>
                <w:sz w:val="18"/>
                <w:szCs w:val="20"/>
                <w:u w:val="single"/>
              </w:rPr>
              <w:t>groupe</w:t>
            </w:r>
          </w:p>
          <w:p w14:paraId="72AEDC48" w14:textId="13332CCC" w:rsidR="00B40465" w:rsidRPr="00F93612" w:rsidRDefault="00B40465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3612">
              <w:rPr>
                <w:rFonts w:ascii="Arial" w:hAnsi="Arial" w:cs="Arial"/>
                <w:sz w:val="18"/>
                <w:szCs w:val="18"/>
              </w:rPr>
              <w:t xml:space="preserve">Auditer sur la mise en conformité des obligations légales et apporter </w:t>
            </w:r>
            <w:r w:rsidR="00D42958">
              <w:rPr>
                <w:rFonts w:ascii="Arial" w:hAnsi="Arial" w:cs="Arial"/>
                <w:sz w:val="18"/>
                <w:szCs w:val="18"/>
              </w:rPr>
              <w:t>l</w:t>
            </w:r>
            <w:r w:rsidRPr="00F93612">
              <w:rPr>
                <w:rFonts w:ascii="Arial" w:hAnsi="Arial" w:cs="Arial"/>
                <w:sz w:val="18"/>
                <w:szCs w:val="18"/>
              </w:rPr>
              <w:t>es solutions correctrices</w:t>
            </w:r>
          </w:p>
          <w:p w14:paraId="25FDDAB5" w14:textId="7004C0A6" w:rsidR="00434372" w:rsidRPr="00F93612" w:rsidRDefault="0017494E" w:rsidP="00825AD6">
            <w:pPr>
              <w:pStyle w:val="Paragraphedeliste"/>
              <w:numPr>
                <w:ilvl w:val="0"/>
                <w:numId w:val="1"/>
              </w:numPr>
              <w:spacing w:beforeLines="20" w:before="48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3612">
              <w:rPr>
                <w:rFonts w:ascii="Arial" w:hAnsi="Arial" w:cs="Arial"/>
                <w:sz w:val="18"/>
                <w:szCs w:val="18"/>
              </w:rPr>
              <w:t>Traiter les actes</w:t>
            </w:r>
            <w:r w:rsidR="00B40465" w:rsidRPr="00F93612">
              <w:rPr>
                <w:rFonts w:ascii="Arial" w:hAnsi="Arial" w:cs="Arial"/>
                <w:sz w:val="18"/>
                <w:szCs w:val="18"/>
              </w:rPr>
              <w:t xml:space="preserve"> liés au droit social</w:t>
            </w:r>
            <w:r w:rsidRPr="00F93612">
              <w:rPr>
                <w:rFonts w:ascii="Arial" w:hAnsi="Arial" w:cs="Arial"/>
                <w:sz w:val="18"/>
                <w:szCs w:val="18"/>
              </w:rPr>
              <w:t> : contrats</w:t>
            </w:r>
            <w:r w:rsidR="00F10366">
              <w:rPr>
                <w:rFonts w:ascii="Arial" w:hAnsi="Arial" w:cs="Arial"/>
                <w:sz w:val="18"/>
                <w:szCs w:val="18"/>
              </w:rPr>
              <w:t xml:space="preserve">, disciplinaire, </w:t>
            </w:r>
            <w:r w:rsidRPr="00F93612">
              <w:rPr>
                <w:rFonts w:ascii="Arial" w:hAnsi="Arial" w:cs="Arial"/>
                <w:sz w:val="18"/>
                <w:szCs w:val="18"/>
              </w:rPr>
              <w:t>ruptures, contentieux</w:t>
            </w:r>
          </w:p>
          <w:p w14:paraId="48422ECD" w14:textId="0EC3840B" w:rsidR="00434372" w:rsidRPr="00F93612" w:rsidRDefault="00F4500E" w:rsidP="00825AD6">
            <w:pPr>
              <w:pStyle w:val="Paragraphedeliste"/>
              <w:numPr>
                <w:ilvl w:val="0"/>
                <w:numId w:val="1"/>
              </w:numPr>
              <w:spacing w:beforeLines="20" w:before="48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Manager de manière fonctionnelle</w:t>
            </w:r>
            <w:r w:rsidR="0017494E" w:rsidRPr="00F93612">
              <w:rPr>
                <w:rFonts w:ascii="Arial" w:hAnsi="Arial" w:cs="Arial"/>
                <w:sz w:val="18"/>
                <w:szCs w:val="18"/>
              </w:rPr>
              <w:t xml:space="preserve"> l’équipe paie</w:t>
            </w:r>
            <w:r>
              <w:rPr>
                <w:rFonts w:ascii="Arial" w:hAnsi="Arial" w:cs="Arial"/>
                <w:sz w:val="18"/>
                <w:szCs w:val="18"/>
              </w:rPr>
              <w:t> : soutien juridique lié</w:t>
            </w:r>
            <w:r w:rsidR="00D42958">
              <w:rPr>
                <w:rFonts w:ascii="Arial" w:hAnsi="Arial" w:cs="Arial"/>
                <w:sz w:val="18"/>
                <w:szCs w:val="18"/>
              </w:rPr>
              <w:t xml:space="preserve"> à</w:t>
            </w:r>
            <w:r w:rsidR="00B40465" w:rsidRPr="00F93612">
              <w:rPr>
                <w:rFonts w:ascii="Arial" w:hAnsi="Arial" w:cs="Arial"/>
                <w:sz w:val="18"/>
                <w:szCs w:val="18"/>
              </w:rPr>
              <w:t xml:space="preserve"> l’administration du personnel</w:t>
            </w:r>
          </w:p>
          <w:p w14:paraId="0176418C" w14:textId="051C6760" w:rsidR="00F93612" w:rsidRPr="00F93612" w:rsidRDefault="00825AD6" w:rsidP="00825AD6">
            <w:pPr>
              <w:pStyle w:val="Paragraphedeliste"/>
              <w:numPr>
                <w:ilvl w:val="0"/>
                <w:numId w:val="1"/>
              </w:numPr>
              <w:spacing w:beforeLines="20" w:before="48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Mainten</w:t>
            </w:r>
            <w:r w:rsidR="00F93612" w:rsidRPr="00F93612">
              <w:rPr>
                <w:rFonts w:ascii="Arial" w:hAnsi="Arial" w:cs="Arial"/>
                <w:sz w:val="18"/>
                <w:szCs w:val="18"/>
              </w:rPr>
              <w:t>ir un climat social favorable : mise en place du CSE, animation de réunion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D42958">
              <w:rPr>
                <w:rFonts w:ascii="Arial" w:hAnsi="Arial" w:cs="Arial"/>
                <w:sz w:val="18"/>
                <w:szCs w:val="18"/>
              </w:rPr>
              <w:t>avec les élus</w:t>
            </w:r>
          </w:p>
          <w:p w14:paraId="10B4F66B" w14:textId="50072FEA" w:rsidR="007C587D" w:rsidRPr="00864FDF" w:rsidRDefault="0017494E" w:rsidP="00F10366">
            <w:pPr>
              <w:pStyle w:val="Paragraphedeliste"/>
              <w:numPr>
                <w:ilvl w:val="0"/>
                <w:numId w:val="1"/>
              </w:numPr>
              <w:spacing w:before="60" w:after="2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3612">
              <w:rPr>
                <w:rFonts w:ascii="Arial" w:hAnsi="Arial" w:cs="Arial"/>
                <w:sz w:val="18"/>
                <w:szCs w:val="18"/>
              </w:rPr>
              <w:t xml:space="preserve">Gérer les carrières : </w:t>
            </w:r>
            <w:r w:rsidR="00B40465" w:rsidRPr="00F93612">
              <w:rPr>
                <w:rFonts w:ascii="Arial" w:hAnsi="Arial" w:cs="Arial"/>
                <w:sz w:val="18"/>
                <w:szCs w:val="18"/>
              </w:rPr>
              <w:t>guide</w:t>
            </w:r>
            <w:r w:rsidR="00825AD6">
              <w:rPr>
                <w:rFonts w:ascii="Arial" w:hAnsi="Arial" w:cs="Arial"/>
                <w:sz w:val="18"/>
                <w:szCs w:val="18"/>
              </w:rPr>
              <w:t xml:space="preserve"> sur les pratiques</w:t>
            </w:r>
            <w:r w:rsidR="00B40465" w:rsidRPr="00F93612">
              <w:rPr>
                <w:rFonts w:ascii="Arial" w:hAnsi="Arial" w:cs="Arial"/>
                <w:sz w:val="18"/>
                <w:szCs w:val="18"/>
              </w:rPr>
              <w:t xml:space="preserve"> RH, </w:t>
            </w:r>
            <w:r w:rsidRPr="00F93612">
              <w:rPr>
                <w:rFonts w:ascii="Arial" w:hAnsi="Arial" w:cs="Arial"/>
                <w:sz w:val="18"/>
                <w:szCs w:val="18"/>
              </w:rPr>
              <w:t xml:space="preserve">évaluation, plan </w:t>
            </w:r>
            <w:r w:rsidR="00825AD6">
              <w:rPr>
                <w:rFonts w:ascii="Arial" w:hAnsi="Arial" w:cs="Arial"/>
                <w:sz w:val="18"/>
                <w:szCs w:val="18"/>
              </w:rPr>
              <w:t>développement de compétences</w:t>
            </w:r>
          </w:p>
        </w:tc>
      </w:tr>
      <w:tr w:rsidR="00C955FA" w14:paraId="6E447853" w14:textId="77777777" w:rsidTr="00843873">
        <w:trPr>
          <w:trHeight w:val="1553"/>
        </w:trPr>
        <w:tc>
          <w:tcPr>
            <w:tcW w:w="1838" w:type="dxa"/>
            <w:shd w:val="clear" w:color="auto" w:fill="auto"/>
          </w:tcPr>
          <w:p w14:paraId="1B1B561E" w14:textId="77777777" w:rsidR="002173AD" w:rsidRDefault="002173AD" w:rsidP="00864FDF">
            <w:pPr>
              <w:spacing w:before="12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2016</w:t>
            </w:r>
          </w:p>
          <w:p w14:paraId="7A92D516" w14:textId="70CF7A05" w:rsidR="003377B7" w:rsidRDefault="003377B7" w:rsidP="003377B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10" w:type="dxa"/>
            <w:shd w:val="clear" w:color="auto" w:fill="auto"/>
          </w:tcPr>
          <w:p w14:paraId="3A9C96DB" w14:textId="1DA634BC" w:rsidR="00F41B88" w:rsidRDefault="00CD4BA2" w:rsidP="00F41B88">
            <w:pPr>
              <w:spacing w:before="120"/>
              <w:jc w:val="both"/>
              <w:rPr>
                <w:rFonts w:ascii="Arial" w:hAnsi="Arial" w:cs="Arial"/>
                <w:b/>
                <w:sz w:val="20"/>
              </w:rPr>
            </w:pPr>
            <w:r w:rsidRPr="00043F15">
              <w:rPr>
                <w:rFonts w:ascii="Arial" w:hAnsi="Arial" w:cs="Arial"/>
                <w:b/>
                <w:sz w:val="20"/>
              </w:rPr>
              <w:t>Responsable RH</w:t>
            </w:r>
            <w:r w:rsidR="00F41B88">
              <w:rPr>
                <w:rFonts w:ascii="Arial" w:hAnsi="Arial" w:cs="Arial"/>
                <w:b/>
                <w:sz w:val="20"/>
              </w:rPr>
              <w:t xml:space="preserve"> </w:t>
            </w:r>
            <w:r w:rsidR="00F41B88" w:rsidRPr="00135584">
              <w:rPr>
                <w:rFonts w:ascii="Arial" w:hAnsi="Arial" w:cs="Arial"/>
                <w:sz w:val="16"/>
              </w:rPr>
              <w:t>(CDD 6 mois</w:t>
            </w:r>
            <w:r w:rsidR="009E4AD1">
              <w:rPr>
                <w:rFonts w:ascii="Arial" w:hAnsi="Arial" w:cs="Arial"/>
                <w:sz w:val="16"/>
              </w:rPr>
              <w:t>, mission de transition</w:t>
            </w:r>
            <w:r w:rsidR="00F41B88" w:rsidRPr="00135584">
              <w:rPr>
                <w:rFonts w:ascii="Arial" w:hAnsi="Arial" w:cs="Arial"/>
                <w:sz w:val="16"/>
              </w:rPr>
              <w:t>)</w:t>
            </w:r>
          </w:p>
          <w:p w14:paraId="6E05A998" w14:textId="6CF62872" w:rsidR="002173AD" w:rsidRDefault="00C955FA" w:rsidP="00F41B88">
            <w:pPr>
              <w:spacing w:after="60"/>
              <w:jc w:val="both"/>
              <w:rPr>
                <w:rFonts w:ascii="Arial" w:hAnsi="Arial" w:cs="Arial"/>
                <w:sz w:val="20"/>
              </w:rPr>
            </w:pPr>
            <w:r w:rsidRPr="00E51982">
              <w:rPr>
                <w:rFonts w:ascii="Arial" w:hAnsi="Arial" w:cs="Arial"/>
                <w:sz w:val="18"/>
                <w:szCs w:val="20"/>
              </w:rPr>
              <w:t xml:space="preserve">Adapei 12-82 </w:t>
            </w:r>
            <w:r w:rsidR="001F5FCA">
              <w:rPr>
                <w:rFonts w:ascii="Arial" w:hAnsi="Arial" w:cs="Arial"/>
                <w:sz w:val="18"/>
                <w:szCs w:val="20"/>
              </w:rPr>
              <w:t xml:space="preserve">- 35 </w:t>
            </w:r>
            <w:r w:rsidR="006254A0">
              <w:rPr>
                <w:rFonts w:ascii="Arial" w:hAnsi="Arial" w:cs="Arial"/>
                <w:sz w:val="18"/>
                <w:szCs w:val="20"/>
              </w:rPr>
              <w:t>structures</w:t>
            </w:r>
            <w:r w:rsidR="00F41B88" w:rsidRPr="00E5198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1F5FCA">
              <w:rPr>
                <w:rFonts w:ascii="Arial" w:hAnsi="Arial" w:cs="Arial"/>
                <w:sz w:val="18"/>
                <w:szCs w:val="20"/>
              </w:rPr>
              <w:t>d’accueil</w:t>
            </w:r>
            <w:r w:rsidR="00F5697D">
              <w:rPr>
                <w:rFonts w:ascii="Arial" w:hAnsi="Arial" w:cs="Arial"/>
                <w:sz w:val="18"/>
                <w:szCs w:val="20"/>
              </w:rPr>
              <w:t xml:space="preserve"> et </w:t>
            </w:r>
            <w:r w:rsidR="006254A0">
              <w:rPr>
                <w:rFonts w:ascii="Arial" w:hAnsi="Arial" w:cs="Arial"/>
                <w:sz w:val="18"/>
                <w:szCs w:val="20"/>
              </w:rPr>
              <w:t>d’</w:t>
            </w:r>
            <w:r w:rsidR="00F5697D">
              <w:rPr>
                <w:rFonts w:ascii="Arial" w:hAnsi="Arial" w:cs="Arial"/>
                <w:sz w:val="18"/>
                <w:szCs w:val="20"/>
              </w:rPr>
              <w:t>hébergement</w:t>
            </w:r>
            <w:r w:rsidR="001F5FCA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41B88" w:rsidRPr="00E51982">
              <w:rPr>
                <w:rFonts w:ascii="Arial" w:hAnsi="Arial" w:cs="Arial"/>
                <w:sz w:val="18"/>
                <w:szCs w:val="20"/>
              </w:rPr>
              <w:t>médicosociaux - 1200 salariés - Onet-le-Château</w:t>
            </w:r>
          </w:p>
          <w:p w14:paraId="1AF6A2F0" w14:textId="26E21DBE" w:rsidR="007C587D" w:rsidRPr="00864FDF" w:rsidRDefault="00F4500E" w:rsidP="00AB20FE">
            <w:pPr>
              <w:spacing w:before="60" w:after="4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u w:val="single"/>
              </w:rPr>
              <w:t>Amen</w:t>
            </w:r>
            <w:r w:rsidR="009E4AD1">
              <w:rPr>
                <w:rFonts w:ascii="Arial" w:hAnsi="Arial" w:cs="Arial"/>
                <w:sz w:val="18"/>
                <w:szCs w:val="20"/>
                <w:u w:val="single"/>
              </w:rPr>
              <w:t xml:space="preserve">er </w:t>
            </w:r>
            <w:r w:rsidR="006F3505">
              <w:rPr>
                <w:rFonts w:ascii="Arial" w:hAnsi="Arial" w:cs="Arial"/>
                <w:sz w:val="18"/>
                <w:szCs w:val="20"/>
                <w:u w:val="single"/>
              </w:rPr>
              <w:t>l’équipe centrée sur la paie (7 ETP)</w:t>
            </w:r>
            <w:r w:rsidR="009E4AD1">
              <w:rPr>
                <w:rFonts w:ascii="Arial" w:hAnsi="Arial" w:cs="Arial"/>
                <w:sz w:val="18"/>
                <w:szCs w:val="20"/>
                <w:u w:val="single"/>
              </w:rPr>
              <w:t xml:space="preserve"> vers un</w:t>
            </w:r>
            <w:r w:rsidR="006F3505">
              <w:rPr>
                <w:rFonts w:ascii="Arial" w:hAnsi="Arial" w:cs="Arial"/>
                <w:sz w:val="18"/>
                <w:szCs w:val="20"/>
                <w:u w:val="single"/>
              </w:rPr>
              <w:t xml:space="preserve"> service</w:t>
            </w:r>
            <w:r w:rsidR="009E4AD1">
              <w:rPr>
                <w:rFonts w:ascii="Arial" w:hAnsi="Arial" w:cs="Arial"/>
                <w:sz w:val="18"/>
                <w:szCs w:val="20"/>
                <w:u w:val="single"/>
              </w:rPr>
              <w:t xml:space="preserve"> RH structuré</w:t>
            </w:r>
            <w:r w:rsidR="006F3505">
              <w:rPr>
                <w:rFonts w:ascii="Arial" w:hAnsi="Arial" w:cs="Arial"/>
                <w:sz w:val="18"/>
                <w:szCs w:val="20"/>
                <w:u w:val="single"/>
              </w:rPr>
              <w:t xml:space="preserve"> </w:t>
            </w:r>
            <w:r w:rsidR="009E4AD1">
              <w:rPr>
                <w:rFonts w:ascii="Arial" w:hAnsi="Arial" w:cs="Arial"/>
                <w:sz w:val="18"/>
                <w:szCs w:val="20"/>
                <w:u w:val="single"/>
              </w:rPr>
              <w:t>par pôle</w:t>
            </w:r>
            <w:r>
              <w:rPr>
                <w:rFonts w:ascii="Arial" w:hAnsi="Arial" w:cs="Arial"/>
                <w:sz w:val="18"/>
                <w:szCs w:val="20"/>
                <w:u w:val="single"/>
              </w:rPr>
              <w:t>s</w:t>
            </w:r>
            <w:r w:rsidR="009E4AD1">
              <w:rPr>
                <w:rFonts w:ascii="Arial" w:hAnsi="Arial" w:cs="Arial"/>
                <w:sz w:val="18"/>
                <w:szCs w:val="20"/>
                <w:u w:val="single"/>
              </w:rPr>
              <w:t xml:space="preserve"> de compétences </w:t>
            </w:r>
          </w:p>
          <w:p w14:paraId="6EC051E0" w14:textId="03C2E2F5" w:rsidR="00F93612" w:rsidRDefault="006F3505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Organiser le service</w:t>
            </w:r>
            <w:r w:rsidR="009E4AD1">
              <w:rPr>
                <w:rFonts w:ascii="Arial" w:hAnsi="Arial" w:cs="Arial"/>
                <w:sz w:val="18"/>
                <w:szCs w:val="18"/>
              </w:rPr>
              <w:t> : fixer un cadre</w:t>
            </w:r>
            <w:r>
              <w:rPr>
                <w:rFonts w:ascii="Arial" w:hAnsi="Arial" w:cs="Arial"/>
                <w:sz w:val="18"/>
                <w:szCs w:val="18"/>
              </w:rPr>
              <w:t xml:space="preserve"> et des priorités</w:t>
            </w:r>
            <w:r w:rsidR="009E4AD1">
              <w:rPr>
                <w:rFonts w:ascii="Arial" w:hAnsi="Arial" w:cs="Arial"/>
                <w:sz w:val="18"/>
                <w:szCs w:val="18"/>
              </w:rPr>
              <w:t xml:space="preserve">, donner du sens, </w:t>
            </w:r>
            <w:r>
              <w:rPr>
                <w:rFonts w:ascii="Arial" w:hAnsi="Arial" w:cs="Arial"/>
                <w:sz w:val="18"/>
                <w:szCs w:val="18"/>
              </w:rPr>
              <w:t>impliquer dans le</w:t>
            </w:r>
            <w:r w:rsidR="00AB20FE">
              <w:rPr>
                <w:rFonts w:ascii="Arial" w:hAnsi="Arial" w:cs="Arial"/>
                <w:sz w:val="18"/>
                <w:szCs w:val="18"/>
              </w:rPr>
              <w:t xml:space="preserve"> changement</w:t>
            </w:r>
          </w:p>
          <w:p w14:paraId="1ABB7C40" w14:textId="44A7B6C0" w:rsidR="00F93612" w:rsidRPr="00F93612" w:rsidRDefault="00F93612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Mettre à jour</w:t>
            </w:r>
            <w:r w:rsidRPr="00F93612">
              <w:rPr>
                <w:rFonts w:ascii="Arial" w:hAnsi="Arial" w:cs="Arial"/>
                <w:sz w:val="18"/>
                <w:szCs w:val="20"/>
              </w:rPr>
              <w:t xml:space="preserve"> les procédures </w:t>
            </w:r>
            <w:r>
              <w:rPr>
                <w:rFonts w:ascii="Arial" w:hAnsi="Arial" w:cs="Arial"/>
                <w:sz w:val="18"/>
                <w:szCs w:val="20"/>
              </w:rPr>
              <w:t>conformément à la législation en vigueur</w:t>
            </w:r>
          </w:p>
          <w:p w14:paraId="15C5C2D6" w14:textId="4C4DC445" w:rsidR="00F93612" w:rsidRPr="00F93612" w:rsidRDefault="009E4AD1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="00F93612">
              <w:rPr>
                <w:rFonts w:ascii="Arial" w:hAnsi="Arial" w:cs="Arial"/>
                <w:sz w:val="18"/>
                <w:szCs w:val="20"/>
              </w:rPr>
              <w:t>ccompagner l’équipe</w:t>
            </w:r>
            <w:r w:rsidR="00D4295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93612">
              <w:rPr>
                <w:rFonts w:ascii="Arial" w:hAnsi="Arial" w:cs="Arial"/>
                <w:sz w:val="18"/>
                <w:szCs w:val="20"/>
              </w:rPr>
              <w:t>dans l</w:t>
            </w:r>
            <w:r>
              <w:rPr>
                <w:rFonts w:ascii="Arial" w:hAnsi="Arial" w:cs="Arial"/>
                <w:sz w:val="18"/>
                <w:szCs w:val="20"/>
              </w:rPr>
              <w:t>a modernisation de l’outil informatique (</w:t>
            </w:r>
            <w:r w:rsidR="00AB20FE">
              <w:rPr>
                <w:rFonts w:ascii="Arial" w:hAnsi="Arial" w:cs="Arial"/>
                <w:sz w:val="18"/>
                <w:szCs w:val="20"/>
              </w:rPr>
              <w:t xml:space="preserve">d’un </w:t>
            </w:r>
            <w:r>
              <w:rPr>
                <w:rFonts w:ascii="Arial" w:hAnsi="Arial" w:cs="Arial"/>
                <w:sz w:val="18"/>
                <w:szCs w:val="20"/>
              </w:rPr>
              <w:t xml:space="preserve">logiciel paie vers </w:t>
            </w:r>
            <w:r w:rsidR="00AB20FE">
              <w:rPr>
                <w:rFonts w:ascii="Arial" w:hAnsi="Arial" w:cs="Arial"/>
                <w:sz w:val="18"/>
                <w:szCs w:val="20"/>
              </w:rPr>
              <w:t xml:space="preserve">un </w:t>
            </w:r>
            <w:r>
              <w:rPr>
                <w:rFonts w:ascii="Arial" w:hAnsi="Arial" w:cs="Arial"/>
                <w:sz w:val="18"/>
                <w:szCs w:val="20"/>
              </w:rPr>
              <w:t>ERP)</w:t>
            </w:r>
          </w:p>
          <w:p w14:paraId="4C57B181" w14:textId="5F9E5EC0" w:rsidR="00F93612" w:rsidRDefault="00F93612" w:rsidP="00825AD6">
            <w:pPr>
              <w:pStyle w:val="Paragraphedeliste"/>
              <w:numPr>
                <w:ilvl w:val="0"/>
                <w:numId w:val="1"/>
              </w:numPr>
              <w:spacing w:beforeLines="20" w:before="48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Conseiller les directeurs d’établissement dans </w:t>
            </w:r>
            <w:r w:rsidR="006254A0">
              <w:rPr>
                <w:rFonts w:ascii="Arial" w:hAnsi="Arial" w:cs="Arial"/>
                <w:sz w:val="18"/>
                <w:szCs w:val="18"/>
              </w:rPr>
              <w:t>la</w:t>
            </w:r>
            <w:r>
              <w:rPr>
                <w:rFonts w:ascii="Arial" w:hAnsi="Arial" w:cs="Arial"/>
                <w:sz w:val="18"/>
                <w:szCs w:val="18"/>
              </w:rPr>
              <w:t xml:space="preserve"> gestion de</w:t>
            </w:r>
            <w:r w:rsidR="006254A0">
              <w:rPr>
                <w:rFonts w:ascii="Arial" w:hAnsi="Arial" w:cs="Arial"/>
                <w:sz w:val="18"/>
                <w:szCs w:val="18"/>
              </w:rPr>
              <w:t xml:space="preserve"> leurs</w:t>
            </w:r>
            <w:r>
              <w:rPr>
                <w:rFonts w:ascii="Arial" w:hAnsi="Arial" w:cs="Arial"/>
                <w:sz w:val="18"/>
                <w:szCs w:val="18"/>
              </w:rPr>
              <w:t xml:space="preserve"> effectifs</w:t>
            </w:r>
            <w:r w:rsidR="003D6B76">
              <w:rPr>
                <w:rFonts w:ascii="Arial" w:hAnsi="Arial" w:cs="Arial"/>
                <w:sz w:val="18"/>
                <w:szCs w:val="18"/>
              </w:rPr>
              <w:t xml:space="preserve"> et les relations sociales</w:t>
            </w:r>
          </w:p>
          <w:p w14:paraId="6A482F1E" w14:textId="060A6A4A" w:rsidR="00F10366" w:rsidRPr="00F93612" w:rsidRDefault="006254A0" w:rsidP="00F10366">
            <w:pPr>
              <w:pStyle w:val="Paragraphedeliste"/>
              <w:numPr>
                <w:ilvl w:val="0"/>
                <w:numId w:val="1"/>
              </w:numPr>
              <w:spacing w:beforeLines="20" w:before="48" w:after="2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="00F10366">
              <w:rPr>
                <w:rFonts w:ascii="Arial" w:hAnsi="Arial" w:cs="Arial"/>
                <w:sz w:val="18"/>
                <w:szCs w:val="18"/>
              </w:rPr>
              <w:t xml:space="preserve">valuer les risques </w:t>
            </w:r>
            <w:r w:rsidR="0034014F">
              <w:rPr>
                <w:rFonts w:ascii="Arial" w:hAnsi="Arial" w:cs="Arial"/>
                <w:sz w:val="18"/>
                <w:szCs w:val="18"/>
              </w:rPr>
              <w:t xml:space="preserve">santé </w:t>
            </w:r>
            <w:r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="00F10366">
              <w:rPr>
                <w:rFonts w:ascii="Arial" w:hAnsi="Arial" w:cs="Arial"/>
                <w:sz w:val="18"/>
                <w:szCs w:val="18"/>
              </w:rPr>
              <w:t>sécurité</w:t>
            </w:r>
            <w:r w:rsidR="0034014F">
              <w:rPr>
                <w:rFonts w:ascii="Arial" w:hAnsi="Arial" w:cs="Arial"/>
                <w:sz w:val="18"/>
                <w:szCs w:val="18"/>
              </w:rPr>
              <w:t xml:space="preserve"> : analyse de postes, DUERP, plan d’actions pénibilité</w:t>
            </w:r>
          </w:p>
        </w:tc>
      </w:tr>
      <w:tr w:rsidR="00C955FA" w14:paraId="71C378C5" w14:textId="77777777" w:rsidTr="00843873">
        <w:trPr>
          <w:trHeight w:val="1737"/>
        </w:trPr>
        <w:tc>
          <w:tcPr>
            <w:tcW w:w="1838" w:type="dxa"/>
            <w:shd w:val="clear" w:color="auto" w:fill="auto"/>
          </w:tcPr>
          <w:p w14:paraId="50E4FFA8" w14:textId="7838BF33" w:rsidR="003377B7" w:rsidRPr="00C955FA" w:rsidRDefault="00C91CB6" w:rsidP="00C955FA">
            <w:pPr>
              <w:spacing w:before="12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2010 </w:t>
            </w:r>
            <w:r w:rsidR="003377B7">
              <w:rPr>
                <w:rFonts w:ascii="Arial" w:hAnsi="Arial" w:cs="Arial"/>
                <w:sz w:val="20"/>
              </w:rPr>
              <w:t xml:space="preserve">- </w:t>
            </w:r>
            <w:r>
              <w:rPr>
                <w:rFonts w:ascii="Arial" w:hAnsi="Arial" w:cs="Arial"/>
                <w:sz w:val="20"/>
              </w:rPr>
              <w:t>2015</w:t>
            </w:r>
          </w:p>
          <w:p w14:paraId="53C8ED9B" w14:textId="593C7970" w:rsidR="003377B7" w:rsidRDefault="003377B7" w:rsidP="003377B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10" w:type="dxa"/>
            <w:shd w:val="clear" w:color="auto" w:fill="auto"/>
          </w:tcPr>
          <w:p w14:paraId="5E502B0C" w14:textId="65D1F8DB" w:rsidR="002173AD" w:rsidRDefault="00CD4BA2" w:rsidP="003566EB">
            <w:pPr>
              <w:spacing w:before="120"/>
              <w:jc w:val="both"/>
              <w:rPr>
                <w:rFonts w:ascii="Arial" w:hAnsi="Arial" w:cs="Arial"/>
                <w:sz w:val="16"/>
              </w:rPr>
            </w:pPr>
            <w:r w:rsidRPr="00043F15">
              <w:rPr>
                <w:rFonts w:ascii="Arial" w:hAnsi="Arial" w:cs="Arial"/>
                <w:b/>
                <w:sz w:val="20"/>
              </w:rPr>
              <w:t>Chargée de mission</w:t>
            </w:r>
            <w:r w:rsidR="00043F15">
              <w:rPr>
                <w:rFonts w:ascii="Arial" w:hAnsi="Arial" w:cs="Arial"/>
                <w:b/>
                <w:sz w:val="20"/>
              </w:rPr>
              <w:t>s</w:t>
            </w:r>
            <w:r w:rsidRPr="00043F15">
              <w:rPr>
                <w:rFonts w:ascii="Arial" w:hAnsi="Arial" w:cs="Arial"/>
                <w:b/>
                <w:sz w:val="20"/>
              </w:rPr>
              <w:t xml:space="preserve"> RH</w:t>
            </w:r>
            <w:r w:rsidR="00E51982">
              <w:rPr>
                <w:rFonts w:ascii="Arial" w:hAnsi="Arial" w:cs="Arial"/>
                <w:b/>
                <w:sz w:val="20"/>
              </w:rPr>
              <w:t xml:space="preserve"> </w:t>
            </w:r>
            <w:r w:rsidR="00C91CB6">
              <w:rPr>
                <w:rFonts w:ascii="Arial" w:hAnsi="Arial" w:cs="Arial"/>
                <w:sz w:val="16"/>
              </w:rPr>
              <w:t>(CDI 5</w:t>
            </w:r>
            <w:r w:rsidRPr="00135584">
              <w:rPr>
                <w:rFonts w:ascii="Arial" w:hAnsi="Arial" w:cs="Arial"/>
                <w:sz w:val="16"/>
              </w:rPr>
              <w:t xml:space="preserve"> ans)</w:t>
            </w:r>
          </w:p>
          <w:p w14:paraId="4AD691D7" w14:textId="33AFB0B9" w:rsidR="00F41B88" w:rsidRPr="00E51982" w:rsidRDefault="00F41B88" w:rsidP="00E51982">
            <w:pPr>
              <w:spacing w:after="60"/>
              <w:jc w:val="both"/>
              <w:rPr>
                <w:rFonts w:ascii="Arial" w:hAnsi="Arial" w:cs="Arial"/>
                <w:szCs w:val="24"/>
              </w:rPr>
            </w:pPr>
            <w:r w:rsidRPr="00E51982">
              <w:rPr>
                <w:rFonts w:ascii="Arial" w:hAnsi="Arial" w:cs="Arial"/>
                <w:sz w:val="18"/>
                <w:szCs w:val="24"/>
              </w:rPr>
              <w:t xml:space="preserve">Tél and Com </w:t>
            </w:r>
            <w:r w:rsidR="00E51982">
              <w:rPr>
                <w:rFonts w:ascii="Arial" w:hAnsi="Arial" w:cs="Arial"/>
                <w:sz w:val="18"/>
                <w:szCs w:val="24"/>
              </w:rPr>
              <w:t>-</w:t>
            </w:r>
            <w:r w:rsidRPr="00E51982">
              <w:rPr>
                <w:rFonts w:ascii="Arial" w:hAnsi="Arial" w:cs="Arial"/>
                <w:sz w:val="18"/>
                <w:szCs w:val="24"/>
              </w:rPr>
              <w:t xml:space="preserve"> 200 magasins de téléphonie et internet </w:t>
            </w:r>
            <w:r w:rsidR="00E51982">
              <w:rPr>
                <w:rFonts w:ascii="Arial" w:hAnsi="Arial" w:cs="Arial"/>
                <w:sz w:val="18"/>
                <w:szCs w:val="24"/>
              </w:rPr>
              <w:t>-</w:t>
            </w:r>
            <w:r w:rsidR="00E51982" w:rsidRPr="00E51982">
              <w:rPr>
                <w:rFonts w:ascii="Arial" w:hAnsi="Arial" w:cs="Arial"/>
                <w:sz w:val="18"/>
                <w:szCs w:val="24"/>
              </w:rPr>
              <w:t xml:space="preserve"> 900 salariés - Montauban</w:t>
            </w:r>
          </w:p>
          <w:p w14:paraId="18B1CD4D" w14:textId="4F49066D" w:rsidR="002A68E4" w:rsidRPr="0035427C" w:rsidRDefault="00167D28" w:rsidP="00AB20FE">
            <w:pPr>
              <w:spacing w:before="60" w:after="40"/>
              <w:jc w:val="both"/>
              <w:rPr>
                <w:rFonts w:ascii="Arial" w:hAnsi="Arial" w:cs="Arial"/>
                <w:sz w:val="18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20"/>
                <w:u w:val="single"/>
              </w:rPr>
              <w:t>Détecter</w:t>
            </w:r>
            <w:r w:rsidR="00052025">
              <w:rPr>
                <w:rFonts w:ascii="Arial" w:hAnsi="Arial" w:cs="Arial"/>
                <w:sz w:val="18"/>
                <w:szCs w:val="20"/>
                <w:u w:val="single"/>
              </w:rPr>
              <w:t>,</w:t>
            </w:r>
            <w:r>
              <w:rPr>
                <w:rFonts w:ascii="Arial" w:hAnsi="Arial" w:cs="Arial"/>
                <w:sz w:val="18"/>
                <w:szCs w:val="20"/>
                <w:u w:val="single"/>
              </w:rPr>
              <w:t xml:space="preserve"> intégrer les talents potentiellement évolutifs</w:t>
            </w:r>
            <w:r w:rsidR="00052025">
              <w:rPr>
                <w:rFonts w:ascii="Arial" w:hAnsi="Arial" w:cs="Arial"/>
                <w:sz w:val="18"/>
                <w:szCs w:val="20"/>
                <w:u w:val="single"/>
              </w:rPr>
              <w:t xml:space="preserve"> et</w:t>
            </w:r>
            <w:r w:rsidR="001F5FCA" w:rsidRPr="0035427C">
              <w:rPr>
                <w:rFonts w:ascii="Arial" w:hAnsi="Arial" w:cs="Arial"/>
                <w:sz w:val="18"/>
                <w:szCs w:val="20"/>
                <w:u w:val="single"/>
              </w:rPr>
              <w:t xml:space="preserve"> fidéliser les </w:t>
            </w:r>
            <w:r>
              <w:rPr>
                <w:rFonts w:ascii="Arial" w:hAnsi="Arial" w:cs="Arial"/>
                <w:sz w:val="18"/>
                <w:szCs w:val="20"/>
                <w:u w:val="single"/>
              </w:rPr>
              <w:t>collaborateurs</w:t>
            </w:r>
          </w:p>
          <w:p w14:paraId="4A462F21" w14:textId="5C4CA7D6" w:rsidR="002A68E4" w:rsidRPr="00825AD6" w:rsidRDefault="002A68E4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5AD6">
              <w:rPr>
                <w:rFonts w:ascii="Arial" w:hAnsi="Arial" w:cs="Arial"/>
                <w:sz w:val="18"/>
                <w:szCs w:val="18"/>
              </w:rPr>
              <w:t>Construire la stratégie de marque employeur : réseaux sociaux, partenariats écoles</w:t>
            </w:r>
            <w:r w:rsidR="006254A0" w:rsidRPr="00825AD6">
              <w:rPr>
                <w:rFonts w:ascii="Arial" w:hAnsi="Arial" w:cs="Arial"/>
                <w:sz w:val="18"/>
                <w:szCs w:val="18"/>
              </w:rPr>
              <w:t>, forums emploi</w:t>
            </w:r>
          </w:p>
          <w:p w14:paraId="750D8DC4" w14:textId="09618AC5" w:rsidR="0034014F" w:rsidRPr="00825AD6" w:rsidRDefault="0034014F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5AD6">
              <w:rPr>
                <w:rFonts w:ascii="Arial" w:hAnsi="Arial" w:cs="Arial"/>
                <w:sz w:val="18"/>
                <w:szCs w:val="18"/>
              </w:rPr>
              <w:t>Mettre en place</w:t>
            </w:r>
            <w:r w:rsidR="00C955FA" w:rsidRPr="00825AD6">
              <w:rPr>
                <w:rFonts w:ascii="Arial" w:hAnsi="Arial" w:cs="Arial"/>
                <w:sz w:val="18"/>
                <w:szCs w:val="18"/>
              </w:rPr>
              <w:t xml:space="preserve"> le plan de recrutemen</w:t>
            </w:r>
            <w:r w:rsidRPr="00825AD6">
              <w:rPr>
                <w:rFonts w:ascii="Arial" w:hAnsi="Arial" w:cs="Arial"/>
                <w:sz w:val="18"/>
                <w:szCs w:val="18"/>
              </w:rPr>
              <w:t>t et d’intégration</w:t>
            </w:r>
            <w:r w:rsidR="006254A0" w:rsidRPr="00825AD6">
              <w:rPr>
                <w:rFonts w:ascii="Arial" w:hAnsi="Arial" w:cs="Arial"/>
                <w:sz w:val="18"/>
                <w:szCs w:val="18"/>
              </w:rPr>
              <w:t> : sourcing, entretiens, bilan après embauche</w:t>
            </w:r>
          </w:p>
          <w:p w14:paraId="78BAB6F1" w14:textId="344101DA" w:rsidR="00F4500E" w:rsidRPr="00825AD6" w:rsidRDefault="00F4500E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5AD6">
              <w:rPr>
                <w:rFonts w:ascii="Arial" w:hAnsi="Arial" w:cs="Arial"/>
                <w:sz w:val="18"/>
                <w:szCs w:val="18"/>
              </w:rPr>
              <w:t>Former les directeurs régionaux au recrutement</w:t>
            </w:r>
            <w:r w:rsidR="0062064A" w:rsidRPr="00825AD6">
              <w:rPr>
                <w:rFonts w:ascii="Arial" w:hAnsi="Arial" w:cs="Arial"/>
                <w:sz w:val="18"/>
                <w:szCs w:val="18"/>
              </w:rPr>
              <w:t>, à la gestion des carrières et des mobilités</w:t>
            </w:r>
          </w:p>
          <w:p w14:paraId="44906019" w14:textId="2E0939CE" w:rsidR="0034014F" w:rsidRPr="00F4500E" w:rsidRDefault="00F4500E" w:rsidP="00F4500E">
            <w:pPr>
              <w:pStyle w:val="Paragraphedeliste"/>
              <w:numPr>
                <w:ilvl w:val="0"/>
                <w:numId w:val="1"/>
              </w:numPr>
              <w:spacing w:before="20"/>
              <w:ind w:left="461" w:hanging="283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="0042151C">
              <w:rPr>
                <w:rFonts w:ascii="Arial" w:hAnsi="Arial" w:cs="Arial"/>
                <w:sz w:val="18"/>
                <w:szCs w:val="20"/>
              </w:rPr>
              <w:t xml:space="preserve">iloter les projets RH : </w:t>
            </w:r>
            <w:r w:rsidR="009E4AD1">
              <w:rPr>
                <w:rFonts w:ascii="Arial" w:hAnsi="Arial" w:cs="Arial"/>
                <w:sz w:val="18"/>
                <w:szCs w:val="20"/>
              </w:rPr>
              <w:t>p</w:t>
            </w:r>
            <w:r w:rsidR="00C955FA">
              <w:rPr>
                <w:rFonts w:ascii="Arial" w:hAnsi="Arial" w:cs="Arial"/>
                <w:sz w:val="18"/>
                <w:szCs w:val="20"/>
              </w:rPr>
              <w:t xml:space="preserve">eople review, </w:t>
            </w:r>
            <w:r w:rsidR="0042151C">
              <w:rPr>
                <w:rFonts w:ascii="Arial" w:hAnsi="Arial" w:cs="Arial"/>
                <w:sz w:val="18"/>
                <w:szCs w:val="20"/>
              </w:rPr>
              <w:t>rémunération, diversité</w:t>
            </w:r>
            <w:r w:rsidR="006254A0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9E4AD1">
              <w:rPr>
                <w:rFonts w:ascii="Arial" w:hAnsi="Arial" w:cs="Arial"/>
                <w:sz w:val="18"/>
                <w:szCs w:val="20"/>
              </w:rPr>
              <w:t>changement d’organisation</w:t>
            </w:r>
          </w:p>
        </w:tc>
      </w:tr>
    </w:tbl>
    <w:p w14:paraId="701BE663" w14:textId="56F73F3D" w:rsidR="002173AD" w:rsidRPr="00CE2758" w:rsidRDefault="008D6826" w:rsidP="00B00E5D">
      <w:pPr>
        <w:spacing w:before="60" w:after="60" w:line="240" w:lineRule="auto"/>
        <w:jc w:val="both"/>
        <w:rPr>
          <w:rFonts w:cstheme="minorHAnsi"/>
          <w:b/>
          <w:i/>
          <w:sz w:val="20"/>
          <w:szCs w:val="20"/>
        </w:rPr>
      </w:pPr>
      <w:r w:rsidRPr="00CE2758">
        <w:rPr>
          <w:rFonts w:cstheme="minorHAnsi"/>
          <w:b/>
          <w:i/>
          <w:sz w:val="20"/>
          <w:szCs w:val="20"/>
        </w:rPr>
        <w:t xml:space="preserve">Conseil </w:t>
      </w:r>
      <w:r w:rsidR="00CE2758" w:rsidRPr="00CE2758">
        <w:rPr>
          <w:rFonts w:cstheme="minorHAnsi"/>
          <w:b/>
          <w:i/>
          <w:sz w:val="20"/>
          <w:szCs w:val="20"/>
        </w:rPr>
        <w:t>à l’emploi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215"/>
      </w:tblGrid>
      <w:tr w:rsidR="002173AD" w14:paraId="7831B0F2" w14:textId="77777777" w:rsidTr="00CE2758">
        <w:trPr>
          <w:trHeight w:val="1554"/>
        </w:trPr>
        <w:tc>
          <w:tcPr>
            <w:tcW w:w="1838" w:type="dxa"/>
          </w:tcPr>
          <w:p w14:paraId="796257E0" w14:textId="77777777" w:rsidR="002173AD" w:rsidRDefault="002173AD" w:rsidP="007C587D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2017 - 2018</w:t>
            </w:r>
          </w:p>
        </w:tc>
        <w:tc>
          <w:tcPr>
            <w:tcW w:w="8215" w:type="dxa"/>
          </w:tcPr>
          <w:p w14:paraId="4788C0C6" w14:textId="752A6D78" w:rsidR="0042151C" w:rsidRDefault="0042151C" w:rsidP="0042151C">
            <w:pPr>
              <w:spacing w:before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Conseillère en évolution professionnelle </w:t>
            </w:r>
            <w:r w:rsidRPr="00135584">
              <w:rPr>
                <w:rFonts w:ascii="Arial" w:hAnsi="Arial" w:cs="Arial"/>
                <w:sz w:val="16"/>
              </w:rPr>
              <w:t xml:space="preserve">(CDD </w:t>
            </w:r>
            <w:r w:rsidR="00EF5B13">
              <w:rPr>
                <w:rFonts w:ascii="Arial" w:hAnsi="Arial" w:cs="Arial"/>
                <w:sz w:val="16"/>
              </w:rPr>
              <w:t>12</w:t>
            </w:r>
            <w:r w:rsidRPr="00135584">
              <w:rPr>
                <w:rFonts w:ascii="Arial" w:hAnsi="Arial" w:cs="Arial"/>
                <w:sz w:val="16"/>
              </w:rPr>
              <w:t xml:space="preserve"> mois)</w:t>
            </w:r>
          </w:p>
          <w:p w14:paraId="17D65468" w14:textId="269A5928" w:rsidR="00F43D79" w:rsidRDefault="0042151C" w:rsidP="0035427C">
            <w:pPr>
              <w:spacing w:after="6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Pôle Emploi</w:t>
            </w:r>
            <w:r w:rsidRPr="00E51982">
              <w:rPr>
                <w:rFonts w:ascii="Arial" w:hAnsi="Arial" w:cs="Arial"/>
                <w:sz w:val="18"/>
                <w:szCs w:val="20"/>
              </w:rPr>
              <w:t xml:space="preserve"> - </w:t>
            </w:r>
            <w:r>
              <w:rPr>
                <w:rFonts w:ascii="Arial" w:hAnsi="Arial" w:cs="Arial"/>
                <w:sz w:val="18"/>
                <w:szCs w:val="20"/>
              </w:rPr>
              <w:t>540</w:t>
            </w:r>
            <w:r w:rsidRPr="00E51982">
              <w:rPr>
                <w:rFonts w:ascii="Arial" w:hAnsi="Arial" w:cs="Arial"/>
                <w:sz w:val="18"/>
                <w:szCs w:val="20"/>
              </w:rPr>
              <w:t xml:space="preserve">00 salariés </w:t>
            </w:r>
            <w:r w:rsidR="006254A0">
              <w:rPr>
                <w:rFonts w:ascii="Arial" w:hAnsi="Arial" w:cs="Arial"/>
                <w:sz w:val="18"/>
                <w:szCs w:val="20"/>
              </w:rPr>
              <w:t>-</w:t>
            </w:r>
            <w:r w:rsidRPr="00E51982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Rodez</w:t>
            </w:r>
            <w:r w:rsidR="006254A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6254A0" w:rsidRPr="00AB20FE">
              <w:rPr>
                <w:rFonts w:ascii="Arial" w:hAnsi="Arial" w:cs="Arial"/>
                <w:sz w:val="16"/>
                <w:szCs w:val="18"/>
              </w:rPr>
              <w:t xml:space="preserve">(60 </w:t>
            </w:r>
            <w:r w:rsidR="00167D28" w:rsidRPr="00AB20FE">
              <w:rPr>
                <w:rFonts w:ascii="Arial" w:hAnsi="Arial" w:cs="Arial"/>
                <w:sz w:val="16"/>
                <w:szCs w:val="18"/>
              </w:rPr>
              <w:t>agents en local</w:t>
            </w:r>
            <w:r w:rsidR="006254A0" w:rsidRPr="00AB20FE">
              <w:rPr>
                <w:rFonts w:ascii="Arial" w:hAnsi="Arial" w:cs="Arial"/>
                <w:sz w:val="16"/>
                <w:szCs w:val="18"/>
              </w:rPr>
              <w:t>)</w:t>
            </w:r>
          </w:p>
          <w:p w14:paraId="127E7BD5" w14:textId="17D6D7A7" w:rsidR="0035427C" w:rsidRPr="0035427C" w:rsidRDefault="00167D28" w:rsidP="00AB20FE">
            <w:pPr>
              <w:spacing w:before="60" w:after="40"/>
              <w:jc w:val="both"/>
              <w:rPr>
                <w:rFonts w:ascii="Arial" w:hAnsi="Arial" w:cs="Arial"/>
                <w:sz w:val="18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20"/>
                <w:u w:val="single"/>
              </w:rPr>
              <w:t>Faciliter la rencontre candidats et entreprises pour mieux fiabiliser les recrutements</w:t>
            </w:r>
          </w:p>
          <w:p w14:paraId="19614C82" w14:textId="1CA06B5E" w:rsidR="0035427C" w:rsidRPr="00825AD6" w:rsidRDefault="00167D28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5AD6">
              <w:rPr>
                <w:rFonts w:ascii="Arial" w:hAnsi="Arial" w:cs="Arial"/>
                <w:sz w:val="18"/>
                <w:szCs w:val="18"/>
              </w:rPr>
              <w:t>Gérer un portefeuille de 250 cadres et ETAM</w:t>
            </w:r>
            <w:r w:rsidR="00F5697D" w:rsidRPr="00825AD6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="0035427C" w:rsidRPr="00825AD6">
              <w:rPr>
                <w:rFonts w:ascii="Arial" w:hAnsi="Arial" w:cs="Arial"/>
                <w:sz w:val="18"/>
                <w:szCs w:val="18"/>
              </w:rPr>
              <w:t>orientation</w:t>
            </w:r>
            <w:r w:rsidR="00F5697D" w:rsidRPr="00825AD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5427C" w:rsidRPr="00825AD6">
              <w:rPr>
                <w:rFonts w:ascii="Arial" w:hAnsi="Arial" w:cs="Arial"/>
                <w:sz w:val="18"/>
                <w:szCs w:val="18"/>
              </w:rPr>
              <w:t>formation, emploi, entrepreneuriat</w:t>
            </w:r>
          </w:p>
          <w:p w14:paraId="7C3BA870" w14:textId="79F02611" w:rsidR="0035427C" w:rsidRPr="00825AD6" w:rsidRDefault="0062064A" w:rsidP="00825AD6">
            <w:pPr>
              <w:pStyle w:val="Paragraphedeliste"/>
              <w:numPr>
                <w:ilvl w:val="0"/>
                <w:numId w:val="1"/>
              </w:numPr>
              <w:spacing w:before="20" w:after="40"/>
              <w:ind w:left="461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5AD6">
              <w:rPr>
                <w:rFonts w:ascii="Arial" w:hAnsi="Arial" w:cs="Arial"/>
                <w:sz w:val="18"/>
                <w:szCs w:val="18"/>
              </w:rPr>
              <w:t>Aider à r</w:t>
            </w:r>
            <w:r w:rsidR="0035427C" w:rsidRPr="00825AD6">
              <w:rPr>
                <w:rFonts w:ascii="Arial" w:hAnsi="Arial" w:cs="Arial"/>
                <w:sz w:val="18"/>
                <w:szCs w:val="18"/>
              </w:rPr>
              <w:t>ec</w:t>
            </w:r>
            <w:r w:rsidRPr="00825AD6">
              <w:rPr>
                <w:rFonts w:ascii="Arial" w:hAnsi="Arial" w:cs="Arial"/>
                <w:sz w:val="18"/>
                <w:szCs w:val="18"/>
              </w:rPr>
              <w:t>ruter</w:t>
            </w:r>
            <w:r w:rsidR="0035427C" w:rsidRPr="00825AD6">
              <w:rPr>
                <w:rFonts w:ascii="Arial" w:hAnsi="Arial" w:cs="Arial"/>
                <w:sz w:val="18"/>
                <w:szCs w:val="18"/>
              </w:rPr>
              <w:t> : rédaction de fiches de poste et d’offres d’emploi, rapprochement de profils</w:t>
            </w:r>
          </w:p>
          <w:p w14:paraId="3604FB83" w14:textId="0AC56F7C" w:rsidR="0035427C" w:rsidRPr="0035427C" w:rsidRDefault="0062064A" w:rsidP="0035427C">
            <w:pPr>
              <w:pStyle w:val="Paragraphedeliste"/>
              <w:numPr>
                <w:ilvl w:val="0"/>
                <w:numId w:val="1"/>
              </w:numPr>
              <w:spacing w:before="20"/>
              <w:ind w:left="461" w:hanging="283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Communiquer et p</w:t>
            </w:r>
            <w:r w:rsidR="0035427C" w:rsidRPr="0035427C">
              <w:rPr>
                <w:rFonts w:ascii="Arial" w:hAnsi="Arial" w:cs="Arial"/>
                <w:sz w:val="18"/>
                <w:szCs w:val="20"/>
              </w:rPr>
              <w:t>romouvoir l</w:t>
            </w:r>
            <w:r>
              <w:rPr>
                <w:rFonts w:ascii="Arial" w:hAnsi="Arial" w:cs="Arial"/>
                <w:sz w:val="18"/>
                <w:szCs w:val="20"/>
              </w:rPr>
              <w:t>’offre de</w:t>
            </w:r>
            <w:r w:rsidR="0035427C" w:rsidRPr="0035427C">
              <w:rPr>
                <w:rFonts w:ascii="Arial" w:hAnsi="Arial" w:cs="Arial"/>
                <w:sz w:val="18"/>
                <w:szCs w:val="20"/>
              </w:rPr>
              <w:t xml:space="preserve"> services digitaux et présentiels</w:t>
            </w:r>
          </w:p>
        </w:tc>
      </w:tr>
    </w:tbl>
    <w:p w14:paraId="50FA31CB" w14:textId="77777777" w:rsidR="002173AD" w:rsidRPr="00B00E5D" w:rsidRDefault="00BF47D0" w:rsidP="00CE2758">
      <w:pPr>
        <w:pBdr>
          <w:bottom w:val="single" w:sz="12" w:space="1" w:color="0070C0"/>
        </w:pBdr>
        <w:spacing w:after="120" w:line="240" w:lineRule="auto"/>
        <w:jc w:val="both"/>
        <w:rPr>
          <w:rFonts w:cs="Arial"/>
          <w:b/>
          <w:color w:val="0070C0"/>
          <w:sz w:val="24"/>
          <w:szCs w:val="24"/>
        </w:rPr>
      </w:pPr>
      <w:r w:rsidRPr="00B00E5D">
        <w:rPr>
          <w:rFonts w:cs="Arial"/>
          <w:b/>
          <w:color w:val="0070C0"/>
          <w:sz w:val="24"/>
          <w:szCs w:val="24"/>
        </w:rPr>
        <w:t>Diplômes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215"/>
      </w:tblGrid>
      <w:tr w:rsidR="00BF47D0" w14:paraId="0F35117E" w14:textId="77777777" w:rsidTr="004B5860">
        <w:tc>
          <w:tcPr>
            <w:tcW w:w="1838" w:type="dxa"/>
          </w:tcPr>
          <w:p w14:paraId="295521B9" w14:textId="77777777" w:rsidR="00BF47D0" w:rsidRDefault="00BF47D0" w:rsidP="00BF47D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  <w:tc>
          <w:tcPr>
            <w:tcW w:w="8215" w:type="dxa"/>
          </w:tcPr>
          <w:p w14:paraId="41FB7C0A" w14:textId="463A6757" w:rsidR="00BF47D0" w:rsidRDefault="00BF47D0" w:rsidP="00BF47D0">
            <w:pPr>
              <w:jc w:val="both"/>
              <w:rPr>
                <w:rFonts w:ascii="Arial" w:hAnsi="Arial" w:cs="Arial"/>
                <w:sz w:val="20"/>
              </w:rPr>
            </w:pPr>
            <w:r w:rsidRPr="00BF47D0">
              <w:rPr>
                <w:rFonts w:ascii="Arial" w:hAnsi="Arial" w:cs="Arial"/>
                <w:b/>
                <w:sz w:val="20"/>
              </w:rPr>
              <w:t xml:space="preserve">M2 Droit et Management </w:t>
            </w:r>
            <w:r w:rsidR="00D3767C">
              <w:rPr>
                <w:rFonts w:ascii="Arial" w:hAnsi="Arial" w:cs="Arial"/>
                <w:b/>
                <w:sz w:val="20"/>
              </w:rPr>
              <w:t>S</w:t>
            </w:r>
            <w:r w:rsidRPr="00BF47D0">
              <w:rPr>
                <w:rFonts w:ascii="Arial" w:hAnsi="Arial" w:cs="Arial"/>
                <w:b/>
                <w:sz w:val="20"/>
              </w:rPr>
              <w:t>ocial de l’Entreprise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716477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U</w:t>
            </w:r>
            <w:r w:rsidR="006E6B23">
              <w:rPr>
                <w:rFonts w:ascii="Arial" w:hAnsi="Arial" w:cs="Arial"/>
                <w:sz w:val="20"/>
              </w:rPr>
              <w:t xml:space="preserve">niversité </w:t>
            </w:r>
            <w:r>
              <w:rPr>
                <w:rFonts w:ascii="Arial" w:hAnsi="Arial" w:cs="Arial"/>
                <w:sz w:val="20"/>
              </w:rPr>
              <w:t>T</w:t>
            </w:r>
            <w:r w:rsidR="006E6B23">
              <w:rPr>
                <w:rFonts w:ascii="Arial" w:hAnsi="Arial" w:cs="Arial"/>
                <w:sz w:val="20"/>
              </w:rPr>
              <w:t xml:space="preserve">oulouse </w:t>
            </w:r>
            <w:r>
              <w:rPr>
                <w:rFonts w:ascii="Arial" w:hAnsi="Arial" w:cs="Arial"/>
                <w:sz w:val="20"/>
              </w:rPr>
              <w:t>1 Capitole</w:t>
            </w:r>
          </w:p>
          <w:p w14:paraId="67D2708F" w14:textId="13EE2315" w:rsidR="00BF47D0" w:rsidRPr="00E51982" w:rsidRDefault="006E6B23" w:rsidP="003566EB">
            <w:pPr>
              <w:spacing w:before="20"/>
              <w:jc w:val="both"/>
              <w:rPr>
                <w:rFonts w:ascii="Arial" w:hAnsi="Arial" w:cs="Arial"/>
                <w:bCs/>
                <w:sz w:val="20"/>
              </w:rPr>
            </w:pPr>
            <w:r w:rsidRPr="00E51982">
              <w:rPr>
                <w:rFonts w:ascii="Arial" w:hAnsi="Arial" w:cs="Arial"/>
                <w:bCs/>
                <w:sz w:val="20"/>
              </w:rPr>
              <w:t>Mention Très Bien.</w:t>
            </w:r>
            <w:r w:rsidR="003D6714" w:rsidRPr="00E51982">
              <w:rPr>
                <w:rFonts w:ascii="Arial" w:hAnsi="Arial" w:cs="Arial"/>
                <w:bCs/>
                <w:sz w:val="20"/>
              </w:rPr>
              <w:t xml:space="preserve"> </w:t>
            </w:r>
            <w:r w:rsidR="00E51982" w:rsidRPr="00E51982">
              <w:rPr>
                <w:rFonts w:ascii="Arial" w:hAnsi="Arial" w:cs="Arial"/>
                <w:bCs/>
                <w:sz w:val="20"/>
              </w:rPr>
              <w:t>Major de promotion</w:t>
            </w:r>
          </w:p>
        </w:tc>
      </w:tr>
      <w:tr w:rsidR="00BF47D0" w14:paraId="0A05872F" w14:textId="77777777" w:rsidTr="004B5860">
        <w:tc>
          <w:tcPr>
            <w:tcW w:w="1838" w:type="dxa"/>
          </w:tcPr>
          <w:p w14:paraId="01ECC5B3" w14:textId="5968CD45" w:rsidR="00BF47D0" w:rsidRDefault="006E6B23" w:rsidP="003566EB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2007</w:t>
            </w:r>
          </w:p>
        </w:tc>
        <w:tc>
          <w:tcPr>
            <w:tcW w:w="8215" w:type="dxa"/>
          </w:tcPr>
          <w:p w14:paraId="73691CF8" w14:textId="1E034996" w:rsidR="00BF47D0" w:rsidRDefault="006E6B23" w:rsidP="003566EB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M2 Marketing, Communication et Stratégies commerciales </w:t>
            </w:r>
            <w:r>
              <w:rPr>
                <w:rFonts w:ascii="Arial" w:hAnsi="Arial" w:cs="Arial"/>
                <w:sz w:val="20"/>
              </w:rPr>
              <w:t xml:space="preserve">- </w:t>
            </w:r>
            <w:r w:rsidR="00BF47D0"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z w:val="20"/>
              </w:rPr>
              <w:t>NSEEC Paris</w:t>
            </w:r>
          </w:p>
          <w:p w14:paraId="22895819" w14:textId="5E042007" w:rsidR="006E6B23" w:rsidRDefault="006E6B23" w:rsidP="003566EB">
            <w:pPr>
              <w:spacing w:before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Mention Bien</w:t>
            </w:r>
          </w:p>
        </w:tc>
      </w:tr>
    </w:tbl>
    <w:p w14:paraId="0C83CC63" w14:textId="2BD4F32E" w:rsidR="00BF47D0" w:rsidRPr="00B00E5D" w:rsidRDefault="004B5860" w:rsidP="0035427C">
      <w:pPr>
        <w:pBdr>
          <w:bottom w:val="single" w:sz="12" w:space="1" w:color="0070C0"/>
        </w:pBdr>
        <w:spacing w:before="120" w:after="120" w:line="240" w:lineRule="auto"/>
        <w:jc w:val="both"/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t xml:space="preserve">Centres d’intérêt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220"/>
      </w:tblGrid>
      <w:tr w:rsidR="00CD4BA2" w14:paraId="636A75A6" w14:textId="77777777" w:rsidTr="0035427C">
        <w:tc>
          <w:tcPr>
            <w:tcW w:w="1843" w:type="dxa"/>
          </w:tcPr>
          <w:p w14:paraId="3744B5DA" w14:textId="77777777" w:rsidR="00CD4BA2" w:rsidRDefault="00CD4BA2" w:rsidP="00B00E5D">
            <w:pPr>
              <w:spacing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Sports</w:t>
            </w:r>
          </w:p>
        </w:tc>
        <w:tc>
          <w:tcPr>
            <w:tcW w:w="8220" w:type="dxa"/>
          </w:tcPr>
          <w:p w14:paraId="62013566" w14:textId="77777777" w:rsidR="00CD4BA2" w:rsidRDefault="00CD4BA2" w:rsidP="00B00E5D">
            <w:pPr>
              <w:spacing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Fitness et badminton</w:t>
            </w:r>
          </w:p>
        </w:tc>
      </w:tr>
      <w:tr w:rsidR="00CD4BA2" w14:paraId="04B15722" w14:textId="77777777" w:rsidTr="0035427C">
        <w:tc>
          <w:tcPr>
            <w:tcW w:w="1843" w:type="dxa"/>
          </w:tcPr>
          <w:p w14:paraId="06305B38" w14:textId="77777777" w:rsidR="00CD4BA2" w:rsidRDefault="00CD4BA2" w:rsidP="00370DD4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 associative</w:t>
            </w:r>
          </w:p>
        </w:tc>
        <w:tc>
          <w:tcPr>
            <w:tcW w:w="8220" w:type="dxa"/>
          </w:tcPr>
          <w:p w14:paraId="082814C4" w14:textId="77777777" w:rsidR="00CD4BA2" w:rsidRDefault="00CD4BA2" w:rsidP="00370DD4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Secrétaire de la Commanderie du Taste Rit de Najac (patrimoine local)</w:t>
            </w:r>
          </w:p>
        </w:tc>
      </w:tr>
    </w:tbl>
    <w:p w14:paraId="18AFB513" w14:textId="47884DD9" w:rsidR="002173AD" w:rsidRDefault="002173AD" w:rsidP="00BF47D0">
      <w:pPr>
        <w:spacing w:after="0" w:line="240" w:lineRule="auto"/>
        <w:jc w:val="both"/>
        <w:rPr>
          <w:sz w:val="6"/>
          <w:szCs w:val="6"/>
        </w:rPr>
      </w:pPr>
    </w:p>
    <w:sectPr w:rsidR="002173AD" w:rsidSect="0005789F">
      <w:headerReference w:type="default" r:id="rId8"/>
      <w:pgSz w:w="11906" w:h="16838"/>
      <w:pgMar w:top="1473" w:right="849" w:bottom="284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59A8D" w14:textId="77777777" w:rsidR="00011C41" w:rsidRDefault="00011C41" w:rsidP="00F260B1">
      <w:pPr>
        <w:spacing w:after="0" w:line="240" w:lineRule="auto"/>
      </w:pPr>
      <w:r>
        <w:separator/>
      </w:r>
    </w:p>
  </w:endnote>
  <w:endnote w:type="continuationSeparator" w:id="0">
    <w:p w14:paraId="2BCABD6C" w14:textId="77777777" w:rsidR="00011C41" w:rsidRDefault="00011C41" w:rsidP="00F2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62709" w14:textId="77777777" w:rsidR="00011C41" w:rsidRDefault="00011C41" w:rsidP="00F260B1">
      <w:pPr>
        <w:spacing w:after="0" w:line="240" w:lineRule="auto"/>
      </w:pPr>
      <w:r>
        <w:separator/>
      </w:r>
    </w:p>
  </w:footnote>
  <w:footnote w:type="continuationSeparator" w:id="0">
    <w:p w14:paraId="039161B7" w14:textId="77777777" w:rsidR="00011C41" w:rsidRDefault="00011C41" w:rsidP="00F2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DF81C" w14:textId="1E6832D7" w:rsidR="000D36F5" w:rsidRPr="005609DA" w:rsidRDefault="00FA36A0" w:rsidP="00BF47D0">
    <w:pPr>
      <w:pStyle w:val="En-tte"/>
      <w:jc w:val="both"/>
      <w:rPr>
        <w:b/>
        <w:sz w:val="28"/>
        <w:szCs w:val="26"/>
      </w:rPr>
    </w:pPr>
    <w:r>
      <w:rPr>
        <w:b/>
        <w:noProof/>
        <w:sz w:val="28"/>
        <w:szCs w:val="26"/>
        <w:lang w:eastAsia="fr-FR"/>
      </w:rPr>
      <w:drawing>
        <wp:anchor distT="0" distB="0" distL="114300" distR="114300" simplePos="0" relativeHeight="251660800" behindDoc="0" locked="0" layoutInCell="1" allowOverlap="1" wp14:anchorId="2EA150C9" wp14:editId="7CFE6491">
          <wp:simplePos x="0" y="0"/>
          <wp:positionH relativeFrom="margin">
            <wp:align>right</wp:align>
          </wp:positionH>
          <wp:positionV relativeFrom="paragraph">
            <wp:posOffset>-62865</wp:posOffset>
          </wp:positionV>
          <wp:extent cx="541655" cy="695960"/>
          <wp:effectExtent l="19050" t="19050" r="10795" b="2794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D - Phot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55" cy="695960"/>
                  </a:xfrm>
                  <a:prstGeom prst="rect">
                    <a:avLst/>
                  </a:prstGeom>
                  <a:ln w="12700">
                    <a:solidFill>
                      <a:schemeClr val="tx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36F5" w:rsidRPr="005609DA">
      <w:rPr>
        <w:b/>
        <w:sz w:val="28"/>
        <w:szCs w:val="26"/>
      </w:rPr>
      <w:t>Aminata TRANIER</w:t>
    </w:r>
  </w:p>
  <w:p w14:paraId="1AE34033" w14:textId="0E51E2C1" w:rsidR="000D36F5" w:rsidRPr="005609DA" w:rsidRDefault="000D36F5" w:rsidP="005A6BBB">
    <w:pPr>
      <w:pStyle w:val="En-tte"/>
      <w:jc w:val="both"/>
      <w:rPr>
        <w:sz w:val="20"/>
      </w:rPr>
    </w:pPr>
    <w:r w:rsidRPr="005609DA">
      <w:rPr>
        <w:sz w:val="20"/>
      </w:rPr>
      <w:t>06 64 27 87 22</w:t>
    </w:r>
  </w:p>
  <w:p w14:paraId="19E8BFBA" w14:textId="1EAF22E7" w:rsidR="000D36F5" w:rsidRPr="005A6BBB" w:rsidRDefault="00A42E4E" w:rsidP="005A6BBB">
    <w:pPr>
      <w:pStyle w:val="En-tte"/>
      <w:tabs>
        <w:tab w:val="clear" w:pos="4536"/>
        <w:tab w:val="clear" w:pos="9072"/>
        <w:tab w:val="right" w:pos="10064"/>
      </w:tabs>
      <w:jc w:val="both"/>
      <w:rPr>
        <w:sz w:val="20"/>
      </w:rPr>
    </w:pPr>
    <w:hyperlink r:id="rId2" w:history="1">
      <w:r w:rsidR="000D36F5" w:rsidRPr="005A6BBB">
        <w:rPr>
          <w:rStyle w:val="Lienhypertexte"/>
          <w:sz w:val="20"/>
          <w:u w:val="none"/>
        </w:rPr>
        <w:t>aminata.tranier@gmail.com</w:t>
      </w:r>
    </w:hyperlink>
    <w:r w:rsidR="000D36F5" w:rsidRPr="005A6BBB">
      <w:rPr>
        <w:rStyle w:val="Lienhypertexte"/>
        <w:sz w:val="20"/>
        <w:u w:val="none"/>
      </w:rPr>
      <w:tab/>
    </w:r>
  </w:p>
  <w:p w14:paraId="51F3B935" w14:textId="36737BB8" w:rsidR="000D36F5" w:rsidRPr="005609DA" w:rsidRDefault="000D36F5" w:rsidP="00BF47D0">
    <w:pPr>
      <w:pStyle w:val="En-tte"/>
      <w:jc w:val="both"/>
      <w:rPr>
        <w:sz w:val="20"/>
      </w:rPr>
    </w:pPr>
    <w:r w:rsidRPr="005609DA">
      <w:rPr>
        <w:sz w:val="20"/>
      </w:rPr>
      <w:t xml:space="preserve">Permis B </w:t>
    </w:r>
    <w:r w:rsidR="00167D28">
      <w:rPr>
        <w:sz w:val="20"/>
      </w:rPr>
      <w:t>-</w:t>
    </w:r>
    <w:r w:rsidRPr="005609DA">
      <w:rPr>
        <w:sz w:val="20"/>
      </w:rPr>
      <w:t xml:space="preserve"> Véhiculée</w:t>
    </w:r>
    <w:r w:rsidR="00167D28">
      <w:rPr>
        <w:sz w:val="20"/>
      </w:rPr>
      <w:t xml:space="preserve"> - Mobile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C2264"/>
    <w:multiLevelType w:val="hybridMultilevel"/>
    <w:tmpl w:val="E4F40E62"/>
    <w:lvl w:ilvl="0" w:tplc="31142FB6">
      <w:start w:val="20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64"/>
    <w:rsid w:val="00011C41"/>
    <w:rsid w:val="0002398A"/>
    <w:rsid w:val="00043F15"/>
    <w:rsid w:val="00052025"/>
    <w:rsid w:val="00054F16"/>
    <w:rsid w:val="0005789F"/>
    <w:rsid w:val="000C0282"/>
    <w:rsid w:val="000D0B2E"/>
    <w:rsid w:val="000D36F5"/>
    <w:rsid w:val="000F741C"/>
    <w:rsid w:val="00101B74"/>
    <w:rsid w:val="00135584"/>
    <w:rsid w:val="00147535"/>
    <w:rsid w:val="00167D28"/>
    <w:rsid w:val="0017494E"/>
    <w:rsid w:val="001A1257"/>
    <w:rsid w:val="001F5FCA"/>
    <w:rsid w:val="002173AD"/>
    <w:rsid w:val="00232255"/>
    <w:rsid w:val="00247941"/>
    <w:rsid w:val="0026762A"/>
    <w:rsid w:val="00267E05"/>
    <w:rsid w:val="00295309"/>
    <w:rsid w:val="002A68E4"/>
    <w:rsid w:val="002B2617"/>
    <w:rsid w:val="003377B7"/>
    <w:rsid w:val="0034014F"/>
    <w:rsid w:val="0035427C"/>
    <w:rsid w:val="003566EB"/>
    <w:rsid w:val="00370DD4"/>
    <w:rsid w:val="003A3687"/>
    <w:rsid w:val="003D6714"/>
    <w:rsid w:val="003D6B76"/>
    <w:rsid w:val="003E51D8"/>
    <w:rsid w:val="0042151C"/>
    <w:rsid w:val="00434372"/>
    <w:rsid w:val="004474DC"/>
    <w:rsid w:val="00475ACE"/>
    <w:rsid w:val="00490DC7"/>
    <w:rsid w:val="004B5860"/>
    <w:rsid w:val="004D1B40"/>
    <w:rsid w:val="005403FB"/>
    <w:rsid w:val="005609DA"/>
    <w:rsid w:val="00577224"/>
    <w:rsid w:val="005A6BBB"/>
    <w:rsid w:val="005B365E"/>
    <w:rsid w:val="0062064A"/>
    <w:rsid w:val="006254A0"/>
    <w:rsid w:val="00676FEF"/>
    <w:rsid w:val="006B7C4E"/>
    <w:rsid w:val="006E6B23"/>
    <w:rsid w:val="006F3505"/>
    <w:rsid w:val="00705E06"/>
    <w:rsid w:val="00716477"/>
    <w:rsid w:val="00733E34"/>
    <w:rsid w:val="00761C88"/>
    <w:rsid w:val="00797845"/>
    <w:rsid w:val="007C587D"/>
    <w:rsid w:val="00800D7A"/>
    <w:rsid w:val="00800DCF"/>
    <w:rsid w:val="00825AD6"/>
    <w:rsid w:val="00843873"/>
    <w:rsid w:val="00864FDF"/>
    <w:rsid w:val="00883A65"/>
    <w:rsid w:val="008965F9"/>
    <w:rsid w:val="008D6826"/>
    <w:rsid w:val="008F5564"/>
    <w:rsid w:val="00923108"/>
    <w:rsid w:val="009A4293"/>
    <w:rsid w:val="009E4AD1"/>
    <w:rsid w:val="00A15A73"/>
    <w:rsid w:val="00A42E4E"/>
    <w:rsid w:val="00AB20FE"/>
    <w:rsid w:val="00AF73D2"/>
    <w:rsid w:val="00B00E5D"/>
    <w:rsid w:val="00B35264"/>
    <w:rsid w:val="00B40465"/>
    <w:rsid w:val="00BB0DBA"/>
    <w:rsid w:val="00BF47D0"/>
    <w:rsid w:val="00C2521C"/>
    <w:rsid w:val="00C34CDC"/>
    <w:rsid w:val="00C708FE"/>
    <w:rsid w:val="00C71F06"/>
    <w:rsid w:val="00C90386"/>
    <w:rsid w:val="00C909B9"/>
    <w:rsid w:val="00C91CB6"/>
    <w:rsid w:val="00C955FA"/>
    <w:rsid w:val="00CD4BA2"/>
    <w:rsid w:val="00CE2758"/>
    <w:rsid w:val="00CE2960"/>
    <w:rsid w:val="00D3767C"/>
    <w:rsid w:val="00D42958"/>
    <w:rsid w:val="00D97370"/>
    <w:rsid w:val="00DB18D1"/>
    <w:rsid w:val="00DD3E4A"/>
    <w:rsid w:val="00DF14E2"/>
    <w:rsid w:val="00E46BB5"/>
    <w:rsid w:val="00E51982"/>
    <w:rsid w:val="00EB5CAF"/>
    <w:rsid w:val="00EF5B13"/>
    <w:rsid w:val="00F10366"/>
    <w:rsid w:val="00F17422"/>
    <w:rsid w:val="00F260B1"/>
    <w:rsid w:val="00F41B88"/>
    <w:rsid w:val="00F43D79"/>
    <w:rsid w:val="00F4500E"/>
    <w:rsid w:val="00F528AB"/>
    <w:rsid w:val="00F5697D"/>
    <w:rsid w:val="00F93612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0DE55C"/>
  <w15:docId w15:val="{D43CF513-F4E8-4FE3-8770-ADEFAB0C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60B1"/>
  </w:style>
  <w:style w:type="paragraph" w:styleId="Pieddepage">
    <w:name w:val="footer"/>
    <w:basedOn w:val="Normal"/>
    <w:link w:val="PieddepageCar"/>
    <w:uiPriority w:val="99"/>
    <w:unhideWhenUsed/>
    <w:rsid w:val="00F2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60B1"/>
  </w:style>
  <w:style w:type="paragraph" w:styleId="Textedebulles">
    <w:name w:val="Balloon Text"/>
    <w:basedOn w:val="Normal"/>
    <w:link w:val="TextedebullesCar"/>
    <w:uiPriority w:val="99"/>
    <w:semiHidden/>
    <w:unhideWhenUsed/>
    <w:rsid w:val="00F2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0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260B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26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64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inata.tranie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946D4-C482-4C8B-8BFD-F8DCAA82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Pôle Emploi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TRANIER Aminata</dc:creator>
  <cp:keywords/>
  <dc:description/>
  <cp:lastModifiedBy>Aminata TRANIER DIARRA</cp:lastModifiedBy>
  <cp:revision>2</cp:revision>
  <cp:lastPrinted>2019-01-28T20:03:00Z</cp:lastPrinted>
  <dcterms:created xsi:type="dcterms:W3CDTF">2019-06-24T20:25:00Z</dcterms:created>
  <dcterms:modified xsi:type="dcterms:W3CDTF">2019-06-24T20:25:00Z</dcterms:modified>
</cp:coreProperties>
</file>